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23E" w:rsidRDefault="004E4DC1"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r>
        <w:rPr>
          <w:rFonts w:ascii="Arial Narrow" w:eastAsia="ECSquareSansPro-Bold" w:hAnsi="Arial Narrow" w:cs="ECSquareSansPro-Bold"/>
          <w:b/>
          <w:bCs/>
          <w:lang w:val="en-US"/>
        </w:rPr>
        <w:t>WHS-CORE COMMITMENTS FOR GREECE</w:t>
      </w:r>
      <w:r w:rsidR="00902F15">
        <w:rPr>
          <w:rFonts w:ascii="Arial Narrow" w:eastAsia="ECSquareSansPro-Bold" w:hAnsi="Arial Narrow" w:cs="ECSquareSansPro-Bold"/>
          <w:b/>
          <w:bCs/>
          <w:lang w:val="en-US"/>
        </w:rPr>
        <w:t xml:space="preserve">                        Athens, 28.3.2018</w:t>
      </w:r>
    </w:p>
    <w:p w:rsidR="005C323E" w:rsidRDefault="005C323E"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5C323E" w:rsidRDefault="005C323E"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5C323E" w:rsidRPr="003B6195" w:rsidRDefault="005C323E" w:rsidP="00AE1394">
      <w:pPr>
        <w:tabs>
          <w:tab w:val="left" w:pos="-180"/>
        </w:tabs>
        <w:autoSpaceDE w:val="0"/>
        <w:autoSpaceDN w:val="0"/>
        <w:adjustRightInd w:val="0"/>
        <w:ind w:right="-256"/>
        <w:jc w:val="both"/>
        <w:rPr>
          <w:rFonts w:ascii="Arial Narrow" w:eastAsia="ECSquareSansPro-Bold" w:hAnsi="Arial Narrow" w:cs="ECSquareSansPro-Bold"/>
          <w:b/>
          <w:bCs/>
          <w:u w:val="single"/>
          <w:lang w:val="en-US"/>
        </w:rPr>
      </w:pPr>
      <w:r w:rsidRPr="003B6195">
        <w:rPr>
          <w:rFonts w:ascii="Arial Narrow" w:eastAsia="ECSquareSansPro-Bold" w:hAnsi="Arial Narrow" w:cs="ECSquareSansPro-Bold"/>
          <w:b/>
          <w:bCs/>
          <w:u w:val="single"/>
          <w:lang w:val="en-US"/>
        </w:rPr>
        <w:t>Uphold the norms that safeguard humanity</w:t>
      </w:r>
    </w:p>
    <w:p w:rsidR="005C323E" w:rsidRPr="00902F15" w:rsidRDefault="005C323E"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r>
        <w:rPr>
          <w:rFonts w:ascii="Arial Narrow" w:eastAsia="ECSquareSansPro-Bold" w:hAnsi="Arial Narrow" w:cs="ECSquareSansPro-Bold"/>
          <w:b/>
          <w:bCs/>
          <w:lang w:val="en-US"/>
        </w:rPr>
        <w:t>Core Commitment 1</w:t>
      </w:r>
    </w:p>
    <w:p w:rsidR="005242BA" w:rsidRDefault="005242BA"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4913F8" w:rsidRPr="005242BA" w:rsidRDefault="005C323E"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Greece,</w:t>
      </w:r>
      <w:r w:rsidR="00B21128" w:rsidRPr="005242BA">
        <w:rPr>
          <w:rFonts w:ascii="Arial Narrow" w:eastAsia="ECSquareSansPro-Bold" w:hAnsi="Arial Narrow" w:cs="ECSquareSansPro-Bold"/>
          <w:bCs/>
          <w:lang w:val="en-US"/>
        </w:rPr>
        <w:t xml:space="preserve"> </w:t>
      </w:r>
      <w:r w:rsidRPr="005242BA">
        <w:rPr>
          <w:rFonts w:ascii="Arial Narrow" w:eastAsia="ECSquareSansPro-Bold" w:hAnsi="Arial Narrow" w:cs="ECSquareSansPro-Bold"/>
          <w:bCs/>
          <w:lang w:val="en-US"/>
        </w:rPr>
        <w:t>as a strong supporter of all efforts aimed at improving respect for international humanitarian law, remains actively engaged in and takes</w:t>
      </w:r>
      <w:r w:rsidR="004913F8" w:rsidRPr="005242BA">
        <w:rPr>
          <w:rFonts w:ascii="Arial Narrow" w:eastAsia="ECSquareSansPro-Bold" w:hAnsi="Arial Narrow" w:cs="ECSquareSansPro-Bold"/>
          <w:bCs/>
          <w:lang w:val="en-US"/>
        </w:rPr>
        <w:t xml:space="preserve"> part in all meetings held within the Geneva-based intergovernmental process on strengthening compliance with IHL, pursuant to Resolution 2 of the 32</w:t>
      </w:r>
      <w:r w:rsidR="004913F8" w:rsidRPr="005242BA">
        <w:rPr>
          <w:rFonts w:ascii="Arial Narrow" w:eastAsia="ECSquareSansPro-Bold" w:hAnsi="Arial Narrow" w:cs="ECSquareSansPro-Bold"/>
          <w:bCs/>
          <w:vertAlign w:val="superscript"/>
          <w:lang w:val="en-US"/>
        </w:rPr>
        <w:t xml:space="preserve">nd  </w:t>
      </w:r>
      <w:r w:rsidR="004913F8" w:rsidRPr="005242BA">
        <w:rPr>
          <w:rFonts w:ascii="Arial Narrow" w:eastAsia="ECSquareSansPro-Bold" w:hAnsi="Arial Narrow" w:cs="ECSquareSansPro-Bold"/>
          <w:bCs/>
          <w:lang w:val="en-US"/>
        </w:rPr>
        <w:t xml:space="preserve">  International Conference of the Red Cross and Red Crescent.</w:t>
      </w:r>
    </w:p>
    <w:p w:rsidR="005C323E" w:rsidRDefault="004913F8"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 xml:space="preserve">   Moreover on the occasion of the 40</w:t>
      </w:r>
      <w:r w:rsidRPr="005242BA">
        <w:rPr>
          <w:rFonts w:ascii="Arial Narrow" w:eastAsia="ECSquareSansPro-Bold" w:hAnsi="Arial Narrow" w:cs="ECSquareSansPro-Bold"/>
          <w:bCs/>
          <w:vertAlign w:val="superscript"/>
          <w:lang w:val="en-US"/>
        </w:rPr>
        <w:t>th</w:t>
      </w:r>
      <w:r w:rsidRPr="005242BA">
        <w:rPr>
          <w:rFonts w:ascii="Arial Narrow" w:eastAsia="ECSquareSansPro-Bold" w:hAnsi="Arial Narrow" w:cs="ECSquareSansPro-Bold"/>
          <w:bCs/>
          <w:lang w:val="en-US"/>
        </w:rPr>
        <w:t xml:space="preserve"> anniversary of the adoption of Additional Protocols I and II to the 1949 Geneva Conventions, Greece organized, in cooperation with the International Committee of the Red Cross, a Conference on  “The reaffirmation and development of international humanitarian law, 40 years later” in Athens , on 13 and 14 November 2017. The Anniversary Conference brought together government officia</w:t>
      </w:r>
      <w:r w:rsidR="001C35FA" w:rsidRPr="005242BA">
        <w:rPr>
          <w:rFonts w:ascii="Arial Narrow" w:eastAsia="ECSquareSansPro-Bold" w:hAnsi="Arial Narrow" w:cs="ECSquareSansPro-Bold"/>
          <w:bCs/>
          <w:lang w:val="en-US"/>
        </w:rPr>
        <w:t>ls, policymakers, legal experts</w:t>
      </w:r>
      <w:r w:rsidRPr="005242BA">
        <w:rPr>
          <w:rFonts w:ascii="Arial Narrow" w:eastAsia="ECSquareSansPro-Bold" w:hAnsi="Arial Narrow" w:cs="ECSquareSansPro-Bold"/>
          <w:bCs/>
          <w:lang w:val="en-US"/>
        </w:rPr>
        <w:t>, ac</w:t>
      </w:r>
      <w:r w:rsidR="001C35FA" w:rsidRPr="005242BA">
        <w:rPr>
          <w:rFonts w:ascii="Arial Narrow" w:eastAsia="ECSquareSansPro-Bold" w:hAnsi="Arial Narrow" w:cs="ECSquareSansPro-Bold"/>
          <w:bCs/>
          <w:lang w:val="en-US"/>
        </w:rPr>
        <w:t>ademics and humanitarian organiz</w:t>
      </w:r>
      <w:r w:rsidRPr="005242BA">
        <w:rPr>
          <w:rFonts w:ascii="Arial Narrow" w:eastAsia="ECSquareSansPro-Bold" w:hAnsi="Arial Narrow" w:cs="ECSquareSansPro-Bold"/>
          <w:bCs/>
          <w:lang w:val="en-US"/>
        </w:rPr>
        <w:t>ations</w:t>
      </w:r>
      <w:r w:rsidR="001C35FA" w:rsidRPr="005242BA">
        <w:rPr>
          <w:rFonts w:ascii="Arial Narrow" w:eastAsia="ECSquareSansPro-Bold" w:hAnsi="Arial Narrow" w:cs="ECSquareSansPro-Bold"/>
          <w:bCs/>
          <w:lang w:val="en-US"/>
        </w:rPr>
        <w:t xml:space="preserve"> to discuss “the impact of the additional Protocols on the practice of parties to armed conflicts and their relevance for today”</w:t>
      </w:r>
      <w:r w:rsidRPr="005242BA">
        <w:rPr>
          <w:rFonts w:ascii="Arial Narrow" w:eastAsia="ECSquareSansPro-Bold" w:hAnsi="Arial Narrow" w:cs="ECSquareSansPro-Bold"/>
          <w:bCs/>
          <w:lang w:val="en-US"/>
        </w:rPr>
        <w:t xml:space="preserve"> </w:t>
      </w:r>
    </w:p>
    <w:p w:rsidR="00DA3360" w:rsidRDefault="00DA3360" w:rsidP="00AE1394">
      <w:pPr>
        <w:tabs>
          <w:tab w:val="left" w:pos="-180"/>
        </w:tabs>
        <w:autoSpaceDE w:val="0"/>
        <w:autoSpaceDN w:val="0"/>
        <w:adjustRightInd w:val="0"/>
        <w:ind w:right="-256"/>
        <w:jc w:val="both"/>
        <w:rPr>
          <w:rFonts w:ascii="Arial Narrow" w:eastAsia="ECSquareSansPro-Bold" w:hAnsi="Arial Narrow" w:cs="ECSquareSansPro-Bold"/>
          <w:bCs/>
          <w:lang w:val="en-US"/>
        </w:rPr>
      </w:pPr>
    </w:p>
    <w:p w:rsidR="00DA3360" w:rsidRPr="003B6195" w:rsidRDefault="00DA3360" w:rsidP="00DA3360">
      <w:pPr>
        <w:tabs>
          <w:tab w:val="left" w:pos="-180"/>
        </w:tabs>
        <w:autoSpaceDE w:val="0"/>
        <w:autoSpaceDN w:val="0"/>
        <w:adjustRightInd w:val="0"/>
        <w:ind w:right="-256"/>
        <w:jc w:val="both"/>
        <w:rPr>
          <w:rFonts w:ascii="Arial Narrow" w:eastAsia="ECSquareSansPro-Bold" w:hAnsi="Arial Narrow" w:cs="ECSquareSansPro-Bold"/>
          <w:b/>
          <w:bCs/>
          <w:u w:val="single"/>
          <w:lang w:val="en-US"/>
        </w:rPr>
      </w:pPr>
      <w:r>
        <w:rPr>
          <w:rFonts w:ascii="Arial Narrow" w:eastAsia="ECSquareSansPro-Bold" w:hAnsi="Arial Narrow" w:cs="ECSquareSansPro-Bold"/>
          <w:b/>
          <w:bCs/>
          <w:lang w:val="en-US"/>
        </w:rPr>
        <w:t xml:space="preserve"> </w:t>
      </w:r>
      <w:r w:rsidRPr="003B6195">
        <w:rPr>
          <w:rFonts w:ascii="Arial Narrow" w:eastAsia="ECSquareSansPro-Bold" w:hAnsi="Arial Narrow" w:cs="ECSquareSansPro-Bold"/>
          <w:b/>
          <w:bCs/>
          <w:u w:val="single"/>
          <w:lang w:val="en-US"/>
        </w:rPr>
        <w:t>Uphold the norms that safeguard humanity</w:t>
      </w:r>
    </w:p>
    <w:p w:rsidR="00DA3360" w:rsidRDefault="00DA3360" w:rsidP="00DA3360">
      <w:pPr>
        <w:tabs>
          <w:tab w:val="left" w:pos="-180"/>
        </w:tabs>
        <w:autoSpaceDE w:val="0"/>
        <w:autoSpaceDN w:val="0"/>
        <w:adjustRightInd w:val="0"/>
        <w:ind w:right="-256"/>
        <w:jc w:val="both"/>
        <w:rPr>
          <w:rFonts w:ascii="Arial Narrow" w:eastAsia="ECSquareSansPro-Bold" w:hAnsi="Arial Narrow" w:cs="ECSquareSansPro-Bold"/>
          <w:b/>
          <w:bCs/>
          <w:lang w:val="en-US"/>
        </w:rPr>
      </w:pPr>
      <w:r>
        <w:rPr>
          <w:rFonts w:ascii="Arial Narrow" w:eastAsia="ECSquareSansPro-Bold" w:hAnsi="Arial Narrow" w:cs="ECSquareSansPro-Bold"/>
          <w:b/>
          <w:bCs/>
          <w:lang w:val="en-US"/>
        </w:rPr>
        <w:t>Core commitment 2</w:t>
      </w:r>
      <w:r w:rsidRPr="00902F15">
        <w:rPr>
          <w:rFonts w:ascii="Arial Narrow" w:eastAsia="ECSquareSansPro-Bold" w:hAnsi="Arial Narrow" w:cs="ECSquareSansPro-Bold"/>
          <w:b/>
          <w:bCs/>
          <w:lang w:val="en-US"/>
        </w:rPr>
        <w:t>:</w:t>
      </w:r>
    </w:p>
    <w:p w:rsidR="00DA3360" w:rsidRPr="005242BA" w:rsidRDefault="00DA3360" w:rsidP="00DA3360">
      <w:pPr>
        <w:tabs>
          <w:tab w:val="left" w:pos="-180"/>
        </w:tabs>
        <w:autoSpaceDE w:val="0"/>
        <w:autoSpaceDN w:val="0"/>
        <w:adjustRightInd w:val="0"/>
        <w:ind w:right="-256"/>
        <w:jc w:val="both"/>
        <w:rPr>
          <w:rFonts w:ascii="Arial Narrow" w:eastAsia="ECSquareSansPro-Bold" w:hAnsi="Arial Narrow" w:cs="ECSquareSansPro-Bold"/>
          <w:b/>
          <w:bCs/>
          <w:lang w:val="en-US"/>
        </w:rPr>
      </w:pPr>
    </w:p>
    <w:p w:rsidR="00DA3360" w:rsidRPr="005242BA" w:rsidRDefault="00DA3360"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 xml:space="preserve">   During the Third Committee of the 72</w:t>
      </w:r>
      <w:r w:rsidRPr="005242BA">
        <w:rPr>
          <w:rFonts w:ascii="Arial Narrow" w:eastAsia="ECSquareSansPro-Bold" w:hAnsi="Arial Narrow" w:cs="ECSquareSansPro-Bold"/>
          <w:bCs/>
          <w:vertAlign w:val="superscript"/>
          <w:lang w:val="en-US"/>
        </w:rPr>
        <w:t>nd</w:t>
      </w:r>
      <w:r w:rsidRPr="005242BA">
        <w:rPr>
          <w:rFonts w:ascii="Arial Narrow" w:eastAsia="ECSquareSansPro-Bold" w:hAnsi="Arial Narrow" w:cs="ECSquareSansPro-Bold"/>
          <w:bCs/>
          <w:lang w:val="en-US"/>
        </w:rPr>
        <w:t xml:space="preserve"> Session of UN General Assembly (November 2017), Greece- along with a core group of countries, which included Argentina, Austria, Costa Rica, France and Tunisia- successfully submitted its national initiative, that is to say the Resolution A/RES/72/175 ON THEV “Safety of Journalists and the Issue of Impunity”</w:t>
      </w:r>
    </w:p>
    <w:p w:rsidR="005C323E" w:rsidRDefault="005C323E"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B21128" w:rsidRPr="003B6195" w:rsidRDefault="00B21128" w:rsidP="00AE1394">
      <w:pPr>
        <w:tabs>
          <w:tab w:val="left" w:pos="-180"/>
        </w:tabs>
        <w:autoSpaceDE w:val="0"/>
        <w:autoSpaceDN w:val="0"/>
        <w:adjustRightInd w:val="0"/>
        <w:ind w:right="-256"/>
        <w:jc w:val="both"/>
        <w:rPr>
          <w:rFonts w:ascii="Arial Narrow" w:eastAsia="ECSquareSansPro-Bold" w:hAnsi="Arial Narrow" w:cs="ECSquareSansPro-Bold"/>
          <w:b/>
          <w:bCs/>
          <w:u w:val="single"/>
          <w:lang w:val="en-US"/>
        </w:rPr>
      </w:pPr>
      <w:r w:rsidRPr="005242BA">
        <w:rPr>
          <w:rFonts w:ascii="Arial Narrow" w:eastAsia="ECSquareSansPro-Bold" w:hAnsi="Arial Narrow" w:cs="ECSquareSansPro-Bold"/>
          <w:b/>
          <w:bCs/>
          <w:lang w:val="en-US"/>
        </w:rPr>
        <w:t xml:space="preserve"> </w:t>
      </w:r>
      <w:r w:rsidRPr="003B6195">
        <w:rPr>
          <w:rFonts w:ascii="Arial Narrow" w:eastAsia="ECSquareSansPro-Bold" w:hAnsi="Arial Narrow" w:cs="ECSquareSansPro-Bold"/>
          <w:b/>
          <w:bCs/>
          <w:u w:val="single"/>
          <w:lang w:val="en-US"/>
        </w:rPr>
        <w:t>Political leadership to prevent and end conflicts</w:t>
      </w:r>
    </w:p>
    <w:p w:rsidR="00B21128" w:rsidRDefault="00B21128"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r w:rsidRPr="005242BA">
        <w:rPr>
          <w:rFonts w:ascii="Arial Narrow" w:eastAsia="ECSquareSansPro-Bold" w:hAnsi="Arial Narrow" w:cs="ECSquareSansPro-Bold"/>
          <w:b/>
          <w:bCs/>
          <w:lang w:val="en-US"/>
        </w:rPr>
        <w:t>Core commitment 4:</w:t>
      </w:r>
    </w:p>
    <w:p w:rsidR="005242BA" w:rsidRPr="005242BA" w:rsidRDefault="005242BA"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B21128" w:rsidRPr="005242BA" w:rsidRDefault="00B21128"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Greece successfully organized the 2</w:t>
      </w:r>
      <w:r w:rsidRPr="005242BA">
        <w:rPr>
          <w:rFonts w:ascii="Arial Narrow" w:eastAsia="ECSquareSansPro-Bold" w:hAnsi="Arial Narrow" w:cs="ECSquareSansPro-Bold"/>
          <w:bCs/>
          <w:vertAlign w:val="superscript"/>
          <w:lang w:val="en-US"/>
        </w:rPr>
        <w:t>nd</w:t>
      </w:r>
      <w:r w:rsidRPr="005242BA">
        <w:rPr>
          <w:rFonts w:ascii="Arial Narrow" w:eastAsia="ECSquareSansPro-Bold" w:hAnsi="Arial Narrow" w:cs="ECSquareSansPro-Bold"/>
          <w:bCs/>
          <w:lang w:val="en-US"/>
        </w:rPr>
        <w:t xml:space="preserve"> International Conference on “Religious and Cultural Pluralism and Peaceful Coexistence in the Middle East” in Athens from 30 to 31 October 2017.</w:t>
      </w:r>
    </w:p>
    <w:p w:rsidR="00B21128" w:rsidRPr="005242BA" w:rsidRDefault="00B21128"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The conference</w:t>
      </w:r>
      <w:r w:rsidR="00EA7F78" w:rsidRPr="005242BA">
        <w:rPr>
          <w:rFonts w:ascii="Arial Narrow" w:eastAsia="ECSquareSansPro-Bold" w:hAnsi="Arial Narrow" w:cs="ECSquareSansPro-Bold"/>
          <w:bCs/>
          <w:lang w:val="en-US"/>
        </w:rPr>
        <w:t xml:space="preserve"> overviewed the main features and developments regarding religious pluralism in the Middle East since the 1</w:t>
      </w:r>
      <w:r w:rsidR="00EA7F78" w:rsidRPr="005242BA">
        <w:rPr>
          <w:rFonts w:ascii="Arial Narrow" w:eastAsia="ECSquareSansPro-Bold" w:hAnsi="Arial Narrow" w:cs="ECSquareSansPro-Bold"/>
          <w:bCs/>
          <w:vertAlign w:val="superscript"/>
          <w:lang w:val="en-US"/>
        </w:rPr>
        <w:t>st</w:t>
      </w:r>
      <w:r w:rsidR="00EA7F78" w:rsidRPr="005242BA">
        <w:rPr>
          <w:rFonts w:ascii="Arial Narrow" w:eastAsia="ECSquareSansPro-Bold" w:hAnsi="Arial Narrow" w:cs="ECSquareSansPro-Bold"/>
          <w:bCs/>
          <w:lang w:val="en-US"/>
        </w:rPr>
        <w:t xml:space="preserve"> Athens International Conference held in 2015. It also focused on the chall</w:t>
      </w:r>
      <w:r w:rsidR="00BE425E" w:rsidRPr="005242BA">
        <w:rPr>
          <w:rFonts w:ascii="Arial Narrow" w:eastAsia="ECSquareSansPro-Bold" w:hAnsi="Arial Narrow" w:cs="ECSquareSansPro-Bold"/>
          <w:bCs/>
          <w:lang w:val="en-US"/>
        </w:rPr>
        <w:t>enges which religious pluralism</w:t>
      </w:r>
      <w:r w:rsidR="005242BA">
        <w:rPr>
          <w:rFonts w:ascii="Arial Narrow" w:eastAsia="ECSquareSansPro-Bold" w:hAnsi="Arial Narrow" w:cs="ECSquareSansPro-Bold"/>
          <w:bCs/>
          <w:lang w:val="en-US"/>
        </w:rPr>
        <w:t xml:space="preserve"> </w:t>
      </w:r>
      <w:r w:rsidR="00BE425E" w:rsidRPr="005242BA">
        <w:rPr>
          <w:rFonts w:ascii="Arial Narrow" w:eastAsia="ECSquareSansPro-Bold" w:hAnsi="Arial Narrow" w:cs="ECSquareSansPro-Bold"/>
          <w:bCs/>
          <w:lang w:val="en-US"/>
        </w:rPr>
        <w:t xml:space="preserve">faces in the </w:t>
      </w:r>
      <w:proofErr w:type="gramStart"/>
      <w:r w:rsidR="00BE425E" w:rsidRPr="005242BA">
        <w:rPr>
          <w:rFonts w:ascii="Arial Narrow" w:eastAsia="ECSquareSansPro-Bold" w:hAnsi="Arial Narrow" w:cs="ECSquareSansPro-Bold"/>
          <w:bCs/>
          <w:lang w:val="en-US"/>
        </w:rPr>
        <w:t>region ,</w:t>
      </w:r>
      <w:proofErr w:type="gramEnd"/>
      <w:r w:rsidR="00BE425E" w:rsidRPr="005242BA">
        <w:rPr>
          <w:rFonts w:ascii="Arial Narrow" w:eastAsia="ECSquareSansPro-Bold" w:hAnsi="Arial Narrow" w:cs="ECSquareSansPro-Bold"/>
          <w:bCs/>
          <w:lang w:val="en-US"/>
        </w:rPr>
        <w:t xml:space="preserve"> and on proposals for positive initiatives that promote religious co-existence.</w:t>
      </w:r>
    </w:p>
    <w:p w:rsidR="00BE425E" w:rsidRPr="005242BA" w:rsidRDefault="00BE425E" w:rsidP="00AE1394">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eastAsia="ECSquareSansPro-Bold" w:hAnsi="Arial Narrow" w:cs="ECSquareSansPro-Bold"/>
          <w:bCs/>
          <w:lang w:val="en-US"/>
        </w:rPr>
        <w:t>The Conference brought</w:t>
      </w:r>
      <w:r w:rsidR="00FE4BD6" w:rsidRPr="005242BA">
        <w:rPr>
          <w:rFonts w:ascii="Arial Narrow" w:eastAsia="ECSquareSansPro-Bold" w:hAnsi="Arial Narrow" w:cs="ECSquareSansPro-Bold"/>
          <w:bCs/>
          <w:lang w:val="en-US"/>
        </w:rPr>
        <w:t xml:space="preserve"> together 168 political leaders and representatives of 38 countries and International Organizations as well as many Christian, Muslim and Jewish religious leaders.</w:t>
      </w:r>
    </w:p>
    <w:p w:rsidR="00196D32" w:rsidRDefault="00196D32"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5C323E" w:rsidRDefault="005C323E"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p>
    <w:p w:rsidR="005C323E" w:rsidRPr="003B6195" w:rsidRDefault="00635561" w:rsidP="00AE1394">
      <w:pPr>
        <w:tabs>
          <w:tab w:val="left" w:pos="-180"/>
        </w:tabs>
        <w:autoSpaceDE w:val="0"/>
        <w:autoSpaceDN w:val="0"/>
        <w:adjustRightInd w:val="0"/>
        <w:ind w:right="-256"/>
        <w:jc w:val="both"/>
        <w:rPr>
          <w:rFonts w:ascii="Arial Narrow" w:eastAsia="ECSquareSansPro-Bold" w:hAnsi="Arial Narrow" w:cs="ECSquareSansPro-Bold"/>
          <w:b/>
          <w:bCs/>
          <w:u w:val="single"/>
          <w:lang w:val="en-US"/>
        </w:rPr>
      </w:pPr>
      <w:r w:rsidRPr="003B6195">
        <w:rPr>
          <w:rFonts w:ascii="Arial Narrow" w:eastAsia="ECSquareSansPro-Bold" w:hAnsi="Arial Narrow" w:cs="ECSquareSansPro-Bold"/>
          <w:b/>
          <w:bCs/>
          <w:u w:val="single"/>
          <w:lang w:val="en-US"/>
        </w:rPr>
        <w:t>Leaving no one behind: a commitment to address forced displacement</w:t>
      </w:r>
    </w:p>
    <w:p w:rsidR="005C323E" w:rsidRDefault="00A569A4" w:rsidP="00AE1394">
      <w:pPr>
        <w:tabs>
          <w:tab w:val="left" w:pos="-180"/>
        </w:tabs>
        <w:autoSpaceDE w:val="0"/>
        <w:autoSpaceDN w:val="0"/>
        <w:adjustRightInd w:val="0"/>
        <w:ind w:right="-256"/>
        <w:jc w:val="both"/>
        <w:rPr>
          <w:rFonts w:ascii="Arial Narrow" w:eastAsia="ECSquareSansPro-Bold" w:hAnsi="Arial Narrow" w:cs="ECSquareSansPro-Bold"/>
          <w:b/>
          <w:bCs/>
          <w:lang w:val="en-US"/>
        </w:rPr>
      </w:pPr>
      <w:r>
        <w:rPr>
          <w:rFonts w:ascii="Arial Narrow" w:eastAsia="ECSquareSansPro-Bold" w:hAnsi="Arial Narrow" w:cs="ECSquareSansPro-Bold"/>
          <w:b/>
          <w:bCs/>
          <w:lang w:val="en-US"/>
        </w:rPr>
        <w:t>Core commitment 1</w:t>
      </w:r>
    </w:p>
    <w:p w:rsidR="002A6C18" w:rsidRDefault="002A6C18" w:rsidP="00D81B91">
      <w:pPr>
        <w:ind w:left="-142" w:right="-256" w:firstLine="359"/>
        <w:jc w:val="both"/>
        <w:rPr>
          <w:rFonts w:ascii="Arial Narrow" w:hAnsi="Arial Narrow"/>
          <w:color w:val="00000A"/>
          <w:lang w:val="el-GR"/>
        </w:rPr>
      </w:pPr>
    </w:p>
    <w:p w:rsidR="002A6C18" w:rsidRPr="003B28D4" w:rsidRDefault="00CC71D8" w:rsidP="002A6C18">
      <w:pPr>
        <w:ind w:left="-142" w:right="-256" w:firstLine="359"/>
        <w:jc w:val="both"/>
        <w:rPr>
          <w:rFonts w:ascii="Arial Narrow" w:hAnsi="Arial Narrow"/>
          <w:b/>
          <w:bCs/>
          <w:color w:val="00000A"/>
          <w:lang w:val="en-US"/>
        </w:rPr>
      </w:pPr>
      <w:r>
        <w:rPr>
          <w:rFonts w:ascii="Arial Narrow" w:hAnsi="Arial Narrow"/>
          <w:b/>
          <w:bCs/>
          <w:lang w:val="en-US"/>
        </w:rPr>
        <w:t>A</w:t>
      </w:r>
      <w:r w:rsidR="002A6C18">
        <w:rPr>
          <w:rFonts w:ascii="Arial Narrow" w:hAnsi="Arial Narrow"/>
          <w:b/>
          <w:bCs/>
          <w:lang w:val="en-US"/>
        </w:rPr>
        <w:t xml:space="preserve">. </w:t>
      </w:r>
      <w:r w:rsidR="002A6C18" w:rsidRPr="003B28D4">
        <w:rPr>
          <w:rFonts w:ascii="Arial Narrow" w:hAnsi="Arial Narrow"/>
          <w:b/>
          <w:bCs/>
          <w:lang w:val="en-US"/>
        </w:rPr>
        <w:t xml:space="preserve">Integration of </w:t>
      </w:r>
      <w:r w:rsidR="002A6C18" w:rsidRPr="003B28D4">
        <w:rPr>
          <w:rFonts w:ascii="Arial Narrow" w:hAnsi="Arial Narrow"/>
          <w:b/>
          <w:bCs/>
          <w:color w:val="00000A"/>
          <w:lang w:val="en-US"/>
        </w:rPr>
        <w:t>migrants and refugees</w:t>
      </w:r>
    </w:p>
    <w:p w:rsidR="002A6C18" w:rsidRPr="00C9097C" w:rsidRDefault="002A6C18" w:rsidP="002A6C18">
      <w:pPr>
        <w:ind w:left="-142" w:right="-256" w:firstLine="359"/>
        <w:jc w:val="both"/>
        <w:rPr>
          <w:rFonts w:ascii="Arial Narrow" w:hAnsi="Arial Narrow"/>
          <w:color w:val="00000A"/>
          <w:lang w:val="en-US"/>
        </w:rPr>
      </w:pPr>
      <w:r w:rsidRPr="002746A0">
        <w:rPr>
          <w:rFonts w:ascii="Arial Narrow" w:hAnsi="Arial Narrow"/>
        </w:rPr>
        <w:t xml:space="preserve">One of the key policy priorities of the Greek state is the integration of migrants and beneficiaries of international protection. </w:t>
      </w:r>
      <w:r w:rsidRPr="002746A0">
        <w:rPr>
          <w:rFonts w:ascii="Arial Narrow" w:hAnsi="Arial Narrow"/>
          <w:color w:val="00000A"/>
          <w:lang w:val="en-US"/>
        </w:rPr>
        <w:t>Especially,</w:t>
      </w:r>
      <w:r>
        <w:rPr>
          <w:rFonts w:ascii="Arial Narrow" w:hAnsi="Arial Narrow"/>
          <w:color w:val="00000A"/>
          <w:lang w:val="en-US"/>
        </w:rPr>
        <w:t xml:space="preserve"> now </w:t>
      </w:r>
      <w:r w:rsidRPr="00C9097C">
        <w:rPr>
          <w:rFonts w:ascii="Arial Narrow" w:hAnsi="Arial Narrow"/>
          <w:color w:val="00000A"/>
          <w:lang w:val="en-US"/>
        </w:rPr>
        <w:t xml:space="preserve">that the mixed migration flows have been stabilized and the basic needs of the newcomers have been successfully dealt with, there is a need for a policy shift and a focus of attention to the integration of this population. To this end, the Ministry for Migration Policy has drafted a New Strategy for the Integration of migrants and refugees. This new strategy will soon be subject to consultation. </w:t>
      </w:r>
      <w:r>
        <w:rPr>
          <w:rFonts w:ascii="Arial Narrow" w:hAnsi="Arial Narrow"/>
          <w:color w:val="00000A"/>
          <w:lang w:val="en-US"/>
        </w:rPr>
        <w:t xml:space="preserve"> </w:t>
      </w:r>
    </w:p>
    <w:p w:rsidR="002A6C18" w:rsidRPr="005567BE" w:rsidRDefault="002A6C18" w:rsidP="002A6C18">
      <w:pPr>
        <w:ind w:left="-142" w:right="-256" w:firstLine="359"/>
        <w:jc w:val="both"/>
        <w:rPr>
          <w:rFonts w:ascii="Arial Narrow" w:hAnsi="Arial Narrow"/>
          <w:color w:val="00000A"/>
          <w:lang w:val="en-US"/>
        </w:rPr>
      </w:pPr>
      <w:r w:rsidRPr="00C9097C">
        <w:rPr>
          <w:rFonts w:ascii="Arial Narrow" w:hAnsi="Arial Narrow"/>
          <w:color w:val="00000A"/>
          <w:lang w:val="en-US"/>
        </w:rPr>
        <w:lastRenderedPageBreak/>
        <w:t>It is important that the new Strategy foresees the co-operation and involvement of all policy levels (central, regional and local) and actors (national authorities, local authorities, organi</w:t>
      </w:r>
      <w:r w:rsidR="0069441B">
        <w:rPr>
          <w:rFonts w:ascii="Arial Narrow" w:hAnsi="Arial Narrow"/>
          <w:color w:val="00000A"/>
          <w:lang w:val="en-US"/>
        </w:rPr>
        <w:t>z</w:t>
      </w:r>
      <w:r w:rsidRPr="00C9097C">
        <w:rPr>
          <w:rFonts w:ascii="Arial Narrow" w:hAnsi="Arial Narrow"/>
          <w:color w:val="00000A"/>
          <w:lang w:val="en-US"/>
        </w:rPr>
        <w:t xml:space="preserve">ations, NGOs, public and private sector), while it highlights the role </w:t>
      </w:r>
      <w:r w:rsidRPr="005567BE">
        <w:rPr>
          <w:rFonts w:ascii="Arial Narrow" w:hAnsi="Arial Narrow"/>
          <w:color w:val="00000A"/>
          <w:lang w:val="en-US"/>
        </w:rPr>
        <w:t xml:space="preserve">of local authorities, which have a crucial role to play in diversity management and migrant integration. </w:t>
      </w:r>
      <w:r w:rsidRPr="005567BE">
        <w:rPr>
          <w:rFonts w:ascii="Arial Narrow" w:hAnsi="Arial Narrow"/>
        </w:rPr>
        <w:t xml:space="preserve">The policy areas of the new Integration Strategy include the fields of: Cooperation with local </w:t>
      </w:r>
      <w:r w:rsidRPr="005567BE">
        <w:rPr>
          <w:rFonts w:ascii="Arial Narrow" w:hAnsi="Arial Narrow"/>
          <w:lang w:val="en-US"/>
        </w:rPr>
        <w:t>Government</w:t>
      </w:r>
      <w:r w:rsidRPr="005567BE">
        <w:rPr>
          <w:rFonts w:ascii="Arial Narrow" w:hAnsi="Arial Narrow"/>
        </w:rPr>
        <w:t>, Reception of applicants of international protection, Access to basic goods and services, Promoting integration into e</w:t>
      </w:r>
      <w:r w:rsidR="0069441B">
        <w:rPr>
          <w:rFonts w:ascii="Arial Narrow" w:hAnsi="Arial Narrow"/>
        </w:rPr>
        <w:t xml:space="preserve">ducation system, Promoting </w:t>
      </w:r>
      <w:proofErr w:type="spellStart"/>
      <w:r w:rsidR="0069441B">
        <w:rPr>
          <w:rFonts w:ascii="Arial Narrow" w:hAnsi="Arial Narrow"/>
        </w:rPr>
        <w:t>labo</w:t>
      </w:r>
      <w:r w:rsidRPr="005567BE">
        <w:rPr>
          <w:rFonts w:ascii="Arial Narrow" w:hAnsi="Arial Narrow"/>
        </w:rPr>
        <w:t>r</w:t>
      </w:r>
      <w:proofErr w:type="spellEnd"/>
      <w:r w:rsidRPr="005567BE">
        <w:rPr>
          <w:rFonts w:ascii="Arial Narrow" w:hAnsi="Arial Narrow"/>
        </w:rPr>
        <w:t xml:space="preserve"> market integration, </w:t>
      </w:r>
      <w:proofErr w:type="spellStart"/>
      <w:r w:rsidRPr="005567BE">
        <w:rPr>
          <w:rFonts w:ascii="Arial Narrow" w:hAnsi="Arial Narrow"/>
        </w:rPr>
        <w:t>Interculturalism</w:t>
      </w:r>
      <w:proofErr w:type="spellEnd"/>
      <w:r w:rsidRPr="005567BE">
        <w:rPr>
          <w:rFonts w:ascii="Arial Narrow" w:hAnsi="Arial Narrow"/>
        </w:rPr>
        <w:t>, Civic Participation, Combating racism and xenophobia, Targeted policies for vulnerable social groups of migrants, applicants and beneficiaries of international protection, Targeted policies for second generation migrants.</w:t>
      </w:r>
      <w:r w:rsidRPr="005567BE">
        <w:rPr>
          <w:rFonts w:ascii="Arial Narrow" w:hAnsi="Arial Narrow"/>
          <w:lang w:val="en-US"/>
        </w:rPr>
        <w:t>”</w:t>
      </w:r>
    </w:p>
    <w:p w:rsidR="002A6C18" w:rsidRDefault="002A6C18" w:rsidP="002A6C18">
      <w:pPr>
        <w:ind w:left="-142" w:right="-256" w:firstLine="359"/>
        <w:jc w:val="both"/>
        <w:rPr>
          <w:rFonts w:ascii="Arial Narrow" w:hAnsi="Arial Narrow"/>
          <w:color w:val="00000A"/>
          <w:lang w:val="en-US"/>
        </w:rPr>
      </w:pPr>
    </w:p>
    <w:p w:rsidR="002A6C18" w:rsidRPr="002A6C18" w:rsidRDefault="002A6C18" w:rsidP="00D81B91">
      <w:pPr>
        <w:ind w:left="-142" w:right="-256" w:firstLine="359"/>
        <w:jc w:val="both"/>
        <w:rPr>
          <w:rFonts w:ascii="Arial Narrow" w:hAnsi="Arial Narrow"/>
          <w:color w:val="00000A"/>
          <w:lang w:val="en-US"/>
        </w:rPr>
      </w:pPr>
      <w:r w:rsidRPr="00C9097C">
        <w:rPr>
          <w:rFonts w:ascii="Arial Narrow" w:hAnsi="Arial Narrow"/>
          <w:color w:val="00000A"/>
          <w:lang w:val="en-US"/>
        </w:rPr>
        <w:t xml:space="preserve">Some of the </w:t>
      </w:r>
      <w:r w:rsidR="003B6195">
        <w:rPr>
          <w:rFonts w:ascii="Arial Narrow" w:hAnsi="Arial Narrow"/>
          <w:color w:val="00000A"/>
          <w:lang w:val="en-US"/>
        </w:rPr>
        <w:t xml:space="preserve">decided </w:t>
      </w:r>
      <w:r w:rsidRPr="00C9097C">
        <w:rPr>
          <w:rFonts w:ascii="Arial Narrow" w:hAnsi="Arial Narrow"/>
          <w:color w:val="00000A"/>
          <w:lang w:val="en-US"/>
        </w:rPr>
        <w:t xml:space="preserve">actions </w:t>
      </w:r>
      <w:r w:rsidR="003B6195">
        <w:rPr>
          <w:rFonts w:ascii="Arial Narrow" w:hAnsi="Arial Narrow"/>
          <w:color w:val="00000A"/>
          <w:lang w:val="en-US"/>
        </w:rPr>
        <w:t xml:space="preserve">that </w:t>
      </w:r>
      <w:r>
        <w:rPr>
          <w:rFonts w:ascii="Arial Narrow" w:hAnsi="Arial Narrow"/>
          <w:color w:val="00000A"/>
          <w:lang w:val="en-US"/>
        </w:rPr>
        <w:t>are</w:t>
      </w:r>
      <w:r w:rsidR="003B6195">
        <w:rPr>
          <w:rFonts w:ascii="Arial Narrow" w:hAnsi="Arial Narrow"/>
          <w:color w:val="00000A"/>
          <w:lang w:val="en-US"/>
        </w:rPr>
        <w:t xml:space="preserve"> going</w:t>
      </w:r>
      <w:r>
        <w:rPr>
          <w:rFonts w:ascii="Arial Narrow" w:hAnsi="Arial Narrow"/>
          <w:color w:val="00000A"/>
          <w:lang w:val="en-US"/>
        </w:rPr>
        <w:t xml:space="preserve"> to start shortly and </w:t>
      </w:r>
      <w:r w:rsidRPr="00C9097C">
        <w:rPr>
          <w:rFonts w:ascii="Arial Narrow" w:hAnsi="Arial Narrow"/>
          <w:color w:val="00000A"/>
          <w:lang w:val="en-US"/>
        </w:rPr>
        <w:t xml:space="preserve">form the core </w:t>
      </w:r>
      <w:r w:rsidRPr="002746A0">
        <w:rPr>
          <w:rFonts w:ascii="Arial Narrow" w:hAnsi="Arial Narrow"/>
          <w:color w:val="00000A"/>
          <w:lang w:val="en-US"/>
        </w:rPr>
        <w:t>approach of the Ministry for Migration Policy and the cornerstone of the new integration strategy are:</w:t>
      </w:r>
    </w:p>
    <w:p w:rsidR="00D81B91" w:rsidRPr="00C9097C" w:rsidRDefault="00D81B91" w:rsidP="00D81B91">
      <w:pPr>
        <w:ind w:left="-142" w:right="-256"/>
        <w:jc w:val="both"/>
        <w:rPr>
          <w:rFonts w:ascii="Arial Narrow" w:hAnsi="Arial Narrow"/>
          <w:color w:val="00000A"/>
          <w:lang w:val="en-US"/>
        </w:rPr>
      </w:pP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 A</w:t>
      </w:r>
      <w:r w:rsidR="00F239A9">
        <w:rPr>
          <w:rFonts w:ascii="Arial Narrow" w:hAnsi="Arial Narrow"/>
          <w:b/>
          <w:bCs/>
          <w:color w:val="00000A"/>
          <w:lang w:val="en-US"/>
        </w:rPr>
        <w:t xml:space="preserve"> program</w:t>
      </w:r>
      <w:r w:rsidRPr="00C9097C">
        <w:rPr>
          <w:rFonts w:ascii="Arial Narrow" w:hAnsi="Arial Narrow"/>
          <w:b/>
          <w:bCs/>
          <w:color w:val="00000A"/>
          <w:lang w:val="en-US"/>
        </w:rPr>
        <w:t xml:space="preserve"> of Greek language </w:t>
      </w:r>
      <w:proofErr w:type="gramStart"/>
      <w:r w:rsidRPr="00C9097C">
        <w:rPr>
          <w:rFonts w:ascii="Arial Narrow" w:hAnsi="Arial Narrow"/>
          <w:b/>
          <w:bCs/>
          <w:color w:val="00000A"/>
          <w:lang w:val="en-US"/>
        </w:rPr>
        <w:t>courses</w:t>
      </w:r>
      <w:r w:rsidRPr="00C9097C">
        <w:rPr>
          <w:rFonts w:ascii="Arial Narrow" w:hAnsi="Arial Narrow"/>
          <w:color w:val="00000A"/>
          <w:lang w:val="en-US"/>
        </w:rPr>
        <w:t xml:space="preserve">  addressed</w:t>
      </w:r>
      <w:proofErr w:type="gramEnd"/>
      <w:r w:rsidRPr="00C9097C">
        <w:rPr>
          <w:rFonts w:ascii="Arial Narrow" w:hAnsi="Arial Narrow"/>
          <w:color w:val="00000A"/>
          <w:lang w:val="en-US"/>
        </w:rPr>
        <w:t xml:space="preserve"> to international protection and asylum seekers of two age groups: 15-18 years old and 18</w:t>
      </w:r>
      <w:r>
        <w:rPr>
          <w:rFonts w:ascii="Arial Narrow" w:hAnsi="Arial Narrow"/>
          <w:color w:val="00000A"/>
          <w:lang w:val="en-US"/>
        </w:rPr>
        <w:t>+</w:t>
      </w:r>
      <w:r w:rsidRPr="00C9097C">
        <w:rPr>
          <w:rFonts w:ascii="Arial Narrow" w:hAnsi="Arial Narrow"/>
          <w:color w:val="00000A"/>
          <w:lang w:val="en-US"/>
        </w:rPr>
        <w:t xml:space="preserve"> years old. It is estimated that about 14.000 refugees and asylum seekers will benefit from th</w:t>
      </w:r>
      <w:r>
        <w:rPr>
          <w:rFonts w:ascii="Arial Narrow" w:hAnsi="Arial Narrow"/>
          <w:color w:val="00000A"/>
          <w:lang w:val="en-US"/>
        </w:rPr>
        <w:t>is</w:t>
      </w:r>
      <w:r w:rsidR="00F239A9">
        <w:rPr>
          <w:rFonts w:ascii="Arial Narrow" w:hAnsi="Arial Narrow"/>
          <w:color w:val="00000A"/>
          <w:lang w:val="en-US"/>
        </w:rPr>
        <w:t xml:space="preserve"> program</w:t>
      </w:r>
      <w:r w:rsidRPr="00C9097C">
        <w:rPr>
          <w:rFonts w:ascii="Arial Narrow" w:hAnsi="Arial Narrow"/>
          <w:color w:val="00000A"/>
          <w:lang w:val="en-US"/>
        </w:rPr>
        <w:t>. In the case of the first age group (15-18), there w</w:t>
      </w:r>
      <w:r w:rsidR="00F239A9">
        <w:rPr>
          <w:rFonts w:ascii="Arial Narrow" w:hAnsi="Arial Narrow"/>
          <w:color w:val="00000A"/>
          <w:lang w:val="en-US"/>
        </w:rPr>
        <w:t>ill also be a training program</w:t>
      </w:r>
      <w:r w:rsidRPr="00C9097C">
        <w:rPr>
          <w:rFonts w:ascii="Arial Narrow" w:hAnsi="Arial Narrow"/>
          <w:color w:val="00000A"/>
          <w:lang w:val="en-US"/>
        </w:rPr>
        <w:t xml:space="preserve"> aiming at the development of the appropriate technical skills that will help the</w:t>
      </w:r>
      <w:r w:rsidR="00E82EA0">
        <w:rPr>
          <w:rFonts w:ascii="Arial Narrow" w:hAnsi="Arial Narrow"/>
          <w:color w:val="00000A"/>
          <w:lang w:val="en-US"/>
        </w:rPr>
        <w:t>ir access to the labo</w:t>
      </w:r>
      <w:r w:rsidRPr="00C9097C">
        <w:rPr>
          <w:rFonts w:ascii="Arial Narrow" w:hAnsi="Arial Narrow"/>
          <w:color w:val="00000A"/>
          <w:lang w:val="en-US"/>
        </w:rPr>
        <w:t>r market (in cooperation with the Minist</w:t>
      </w:r>
      <w:r w:rsidR="00F239A9">
        <w:rPr>
          <w:rFonts w:ascii="Arial Narrow" w:hAnsi="Arial Narrow"/>
          <w:color w:val="00000A"/>
          <w:lang w:val="en-US"/>
        </w:rPr>
        <w:t>ry of Education). Both program</w:t>
      </w:r>
      <w:r w:rsidRPr="00C9097C">
        <w:rPr>
          <w:rFonts w:ascii="Arial Narrow" w:hAnsi="Arial Narrow"/>
          <w:color w:val="00000A"/>
          <w:lang w:val="en-US"/>
        </w:rPr>
        <w:t>s will include courses on civic education, European history and civilization and language courses of a second European language.</w:t>
      </w:r>
    </w:p>
    <w:p w:rsidR="00D81B91" w:rsidRPr="00C9097C" w:rsidRDefault="00D81B91" w:rsidP="00D81B91">
      <w:pPr>
        <w:ind w:left="-142" w:right="-256"/>
        <w:jc w:val="both"/>
        <w:rPr>
          <w:rFonts w:ascii="Arial Narrow" w:hAnsi="Arial Narrow"/>
          <w:color w:val="00000A"/>
          <w:lang w:val="en-US"/>
        </w:rPr>
      </w:pP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 xml:space="preserve">- A </w:t>
      </w:r>
      <w:r w:rsidR="00F239A9">
        <w:rPr>
          <w:rFonts w:ascii="Arial Narrow" w:hAnsi="Arial Narrow"/>
          <w:b/>
          <w:bCs/>
          <w:color w:val="00000A"/>
          <w:lang w:val="en-US"/>
        </w:rPr>
        <w:t>program</w:t>
      </w:r>
      <w:r w:rsidRPr="00C9097C">
        <w:rPr>
          <w:rFonts w:ascii="Arial Narrow" w:hAnsi="Arial Narrow"/>
          <w:b/>
          <w:bCs/>
          <w:color w:val="00000A"/>
          <w:lang w:val="en-US"/>
        </w:rPr>
        <w:t xml:space="preserve"> on assessing and mapping of the skills, educational background and work experience</w:t>
      </w:r>
      <w:r w:rsidRPr="00C9097C">
        <w:rPr>
          <w:rFonts w:ascii="Arial Narrow" w:hAnsi="Arial Narrow"/>
          <w:color w:val="00000A"/>
          <w:lang w:val="en-US"/>
        </w:rPr>
        <w:t xml:space="preserve"> of beneficiaries of international protection and asylum seekers. This project is extremely essential as the assessment and recognition of foreign qualification</w:t>
      </w:r>
      <w:r w:rsidR="00F239A9">
        <w:rPr>
          <w:rFonts w:ascii="Arial Narrow" w:hAnsi="Arial Narrow"/>
          <w:color w:val="00000A"/>
          <w:lang w:val="en-US"/>
        </w:rPr>
        <w:t>s, linked with bridging program</w:t>
      </w:r>
      <w:r w:rsidRPr="00C9097C">
        <w:rPr>
          <w:rFonts w:ascii="Arial Narrow" w:hAnsi="Arial Narrow"/>
          <w:color w:val="00000A"/>
          <w:lang w:val="en-US"/>
        </w:rPr>
        <w:t>s to get a host-country qualification or with training, re-skilling and up</w:t>
      </w:r>
      <w:r>
        <w:rPr>
          <w:rFonts w:ascii="Arial Narrow" w:hAnsi="Arial Narrow"/>
          <w:color w:val="00000A"/>
          <w:lang w:val="en-US"/>
        </w:rPr>
        <w:t>-</w:t>
      </w:r>
      <w:r w:rsidRPr="00C9097C">
        <w:rPr>
          <w:rFonts w:ascii="Arial Narrow" w:hAnsi="Arial Narrow"/>
          <w:color w:val="00000A"/>
          <w:lang w:val="en-US"/>
        </w:rPr>
        <w:t>skilling, contributes largely to the overcoming of obstacles that hi</w:t>
      </w:r>
      <w:r w:rsidR="00E82EA0">
        <w:rPr>
          <w:rFonts w:ascii="Arial Narrow" w:hAnsi="Arial Narrow"/>
          <w:color w:val="00000A"/>
          <w:lang w:val="en-US"/>
        </w:rPr>
        <w:t>nder migrants and refugees labo</w:t>
      </w:r>
      <w:r w:rsidRPr="00C9097C">
        <w:rPr>
          <w:rFonts w:ascii="Arial Narrow" w:hAnsi="Arial Narrow"/>
          <w:color w:val="00000A"/>
          <w:lang w:val="en-US"/>
        </w:rPr>
        <w:t xml:space="preserve">r integration. </w:t>
      </w:r>
    </w:p>
    <w:p w:rsidR="00D81B91" w:rsidRPr="00C9097C" w:rsidRDefault="00D81B91" w:rsidP="00D81B91">
      <w:pPr>
        <w:ind w:left="-142" w:right="-256"/>
        <w:jc w:val="both"/>
        <w:rPr>
          <w:rFonts w:ascii="Arial Narrow" w:hAnsi="Arial Narrow"/>
          <w:color w:val="00000A"/>
          <w:lang w:val="en-US"/>
        </w:rPr>
      </w:pP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 xml:space="preserve">- A pilot </w:t>
      </w:r>
      <w:r w:rsidR="00F239A9">
        <w:rPr>
          <w:rFonts w:ascii="Arial Narrow" w:hAnsi="Arial Narrow"/>
          <w:b/>
          <w:bCs/>
          <w:color w:val="00000A"/>
          <w:lang w:val="en-US"/>
        </w:rPr>
        <w:t>program</w:t>
      </w:r>
      <w:r w:rsidRPr="00C9097C">
        <w:rPr>
          <w:rFonts w:ascii="Arial Narrow" w:hAnsi="Arial Narrow"/>
          <w:b/>
          <w:bCs/>
          <w:color w:val="00000A"/>
          <w:lang w:val="en-US"/>
        </w:rPr>
        <w:t xml:space="preserve"> of agricultural training</w:t>
      </w:r>
      <w:r w:rsidRPr="00C9097C">
        <w:rPr>
          <w:rFonts w:ascii="Arial Narrow" w:hAnsi="Arial Narrow"/>
          <w:color w:val="00000A"/>
          <w:lang w:val="en-US"/>
        </w:rPr>
        <w:t xml:space="preserve"> for refugees over 18 years old, aiming at helping them gain technical ski</w:t>
      </w:r>
      <w:r w:rsidR="00E82EA0">
        <w:rPr>
          <w:rFonts w:ascii="Arial Narrow" w:hAnsi="Arial Narrow"/>
          <w:color w:val="00000A"/>
          <w:lang w:val="en-US"/>
        </w:rPr>
        <w:t>lls in order to access the labo</w:t>
      </w:r>
      <w:r w:rsidRPr="00C9097C">
        <w:rPr>
          <w:rFonts w:ascii="Arial Narrow" w:hAnsi="Arial Narrow"/>
          <w:color w:val="00000A"/>
          <w:lang w:val="en-US"/>
        </w:rPr>
        <w:t xml:space="preserve">r market as well as to contribute to community purposes (in cooperation with the Ministry of Agriculture). </w:t>
      </w: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 </w:t>
      </w: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 xml:space="preserve">- </w:t>
      </w:r>
      <w:r w:rsidR="00F239A9">
        <w:rPr>
          <w:rFonts w:ascii="Arial Narrow" w:hAnsi="Arial Narrow"/>
          <w:b/>
          <w:bCs/>
          <w:color w:val="00000A"/>
          <w:lang w:val="en-US"/>
        </w:rPr>
        <w:t>A holistic integration program</w:t>
      </w:r>
      <w:r w:rsidRPr="00C9097C">
        <w:rPr>
          <w:rFonts w:ascii="Arial Narrow" w:hAnsi="Arial Narrow"/>
          <w:b/>
          <w:bCs/>
          <w:color w:val="00000A"/>
          <w:lang w:val="en-US"/>
        </w:rPr>
        <w:t xml:space="preserve"> in two Greek cities</w:t>
      </w:r>
      <w:r w:rsidRPr="00C9097C">
        <w:rPr>
          <w:rFonts w:ascii="Arial Narrow" w:hAnsi="Arial Narrow"/>
          <w:color w:val="00000A"/>
          <w:lang w:val="en-US"/>
        </w:rPr>
        <w:t xml:space="preserve"> hosting refugee population (</w:t>
      </w:r>
      <w:proofErr w:type="spellStart"/>
      <w:r w:rsidRPr="00C9097C">
        <w:rPr>
          <w:rFonts w:ascii="Arial Narrow" w:hAnsi="Arial Narrow"/>
          <w:color w:val="00000A"/>
          <w:lang w:val="en-US"/>
        </w:rPr>
        <w:t>Thiva</w:t>
      </w:r>
      <w:proofErr w:type="spellEnd"/>
      <w:r w:rsidRPr="00C9097C">
        <w:rPr>
          <w:rFonts w:ascii="Arial Narrow" w:hAnsi="Arial Narrow"/>
          <w:color w:val="00000A"/>
          <w:lang w:val="en-US"/>
        </w:rPr>
        <w:t xml:space="preserve"> and </w:t>
      </w:r>
      <w:proofErr w:type="spellStart"/>
      <w:r w:rsidRPr="00C9097C">
        <w:rPr>
          <w:rFonts w:ascii="Arial Narrow" w:hAnsi="Arial Narrow"/>
          <w:color w:val="00000A"/>
          <w:lang w:val="en-US"/>
        </w:rPr>
        <w:t>Livadia</w:t>
      </w:r>
      <w:proofErr w:type="spellEnd"/>
      <w:r w:rsidRPr="00C9097C">
        <w:rPr>
          <w:rFonts w:ascii="Arial Narrow" w:hAnsi="Arial Narrow"/>
          <w:color w:val="00000A"/>
          <w:lang w:val="en-US"/>
        </w:rPr>
        <w:t>), by which a whole range of integration services (</w:t>
      </w:r>
      <w:r w:rsidRPr="00E82EA0">
        <w:rPr>
          <w:rFonts w:ascii="Arial Narrow" w:hAnsi="Arial Narrow"/>
          <w:color w:val="00000A"/>
          <w:lang w:val="en-US"/>
        </w:rPr>
        <w:t>Greek language courses</w:t>
      </w:r>
      <w:r w:rsidRPr="00C9097C">
        <w:rPr>
          <w:rFonts w:ascii="Arial Narrow" w:hAnsi="Arial Narrow"/>
          <w:color w:val="00000A"/>
          <w:lang w:val="en-US"/>
        </w:rPr>
        <w:t>, civic orientation courses, vocational training, a ra</w:t>
      </w:r>
      <w:r w:rsidR="007650BE">
        <w:rPr>
          <w:rFonts w:ascii="Arial Narrow" w:hAnsi="Arial Narrow"/>
          <w:color w:val="00000A"/>
          <w:lang w:val="en-US"/>
        </w:rPr>
        <w:t>nge of activities aimed at labo</w:t>
      </w:r>
      <w:r w:rsidRPr="00C9097C">
        <w:rPr>
          <w:rFonts w:ascii="Arial Narrow" w:hAnsi="Arial Narrow"/>
          <w:color w:val="00000A"/>
          <w:lang w:val="en-US"/>
        </w:rPr>
        <w:t>r market integration etc) will be applied, in collaboration with the local authorities. These two cities have been chosen because they apply different kinds of accommodation schemes (accommodation reception centre in one city, rented apartments in the other), in order to gather qualitative and quantitative data on the strengths and weaknesses of each case.</w:t>
      </w:r>
    </w:p>
    <w:p w:rsidR="00D81B91" w:rsidRPr="00C9097C" w:rsidRDefault="00D81B91" w:rsidP="00D81B91">
      <w:pPr>
        <w:ind w:left="-142" w:right="-256"/>
        <w:jc w:val="both"/>
        <w:rPr>
          <w:rFonts w:ascii="Arial Narrow" w:hAnsi="Arial Narrow"/>
          <w:color w:val="00000A"/>
          <w:lang w:val="en-US"/>
        </w:rPr>
      </w:pPr>
    </w:p>
    <w:p w:rsidR="00D81B91" w:rsidRPr="00C9097C" w:rsidRDefault="00D81B91" w:rsidP="00D81B91">
      <w:pPr>
        <w:ind w:left="-142" w:right="-256"/>
        <w:jc w:val="both"/>
        <w:rPr>
          <w:rFonts w:ascii="Arial Narrow" w:hAnsi="Arial Narrow"/>
          <w:b/>
          <w:bCs/>
          <w:color w:val="00000A"/>
          <w:lang w:val="en-US"/>
        </w:rPr>
      </w:pPr>
      <w:r w:rsidRPr="009C3EF9">
        <w:rPr>
          <w:rFonts w:ascii="Arial Narrow" w:hAnsi="Arial Narrow"/>
          <w:b/>
          <w:color w:val="00000A"/>
          <w:lang w:val="en-US"/>
        </w:rPr>
        <w:t xml:space="preserve">- </w:t>
      </w:r>
      <w:r w:rsidRPr="00C9097C">
        <w:rPr>
          <w:rFonts w:ascii="Arial Narrow" w:hAnsi="Arial Narrow"/>
          <w:b/>
          <w:bCs/>
          <w:color w:val="00000A"/>
          <w:lang w:val="en-US"/>
        </w:rPr>
        <w:t xml:space="preserve">The development of a job profile of the intercultural mediator </w:t>
      </w: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One of the main obstacles to migrants and refugees’ integration is not speaking the language of the host country and not</w:t>
      </w:r>
      <w:r>
        <w:rPr>
          <w:rFonts w:ascii="Arial Narrow" w:hAnsi="Arial Narrow"/>
          <w:color w:val="00000A"/>
          <w:lang w:val="en-US"/>
        </w:rPr>
        <w:t xml:space="preserve"> being familiar with the </w:t>
      </w:r>
      <w:r w:rsidRPr="00C9097C">
        <w:rPr>
          <w:rFonts w:ascii="Arial Narrow" w:hAnsi="Arial Narrow"/>
          <w:color w:val="00000A"/>
          <w:lang w:val="en-US"/>
        </w:rPr>
        <w:t xml:space="preserve">local procedures, practices and codes of conduct. The role of intercultural mediators is crucial not only in the overcoming of linguistic barriers, but also in the bridging of cultural differences. However, intercultural mediators do not yet hold, in most countries, a chartered status (they do not have a relevant accreditation). </w:t>
      </w:r>
    </w:p>
    <w:p w:rsidR="00D81B91" w:rsidRPr="00C9097C"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To this end, we are currently elaborating a job profile an</w:t>
      </w:r>
      <w:r w:rsidR="00D71A6E">
        <w:rPr>
          <w:rFonts w:ascii="Arial Narrow" w:hAnsi="Arial Narrow"/>
          <w:color w:val="00000A"/>
          <w:lang w:val="en-US"/>
        </w:rPr>
        <w:t>d a certified training program</w:t>
      </w:r>
      <w:r w:rsidRPr="00C9097C">
        <w:rPr>
          <w:rFonts w:ascii="Arial Narrow" w:hAnsi="Arial Narrow"/>
          <w:color w:val="00000A"/>
          <w:lang w:val="en-US"/>
        </w:rPr>
        <w:t xml:space="preserve">, in collaboration with the </w:t>
      </w:r>
      <w:r>
        <w:rPr>
          <w:rFonts w:ascii="Arial Narrow" w:hAnsi="Arial Narrow"/>
          <w:color w:val="00000A"/>
          <w:lang w:val="en-US"/>
        </w:rPr>
        <w:t xml:space="preserve">competent </w:t>
      </w:r>
      <w:r w:rsidRPr="00C9097C">
        <w:rPr>
          <w:rFonts w:ascii="Arial Narrow" w:hAnsi="Arial Narrow"/>
          <w:color w:val="00000A"/>
          <w:lang w:val="en-US"/>
        </w:rPr>
        <w:t xml:space="preserve">agencies and social partners. In other words, it is the intention of the Ministry to institutionalize the job of the intercultural mediator in order to </w:t>
      </w:r>
      <w:r>
        <w:rPr>
          <w:rFonts w:ascii="Arial Narrow" w:hAnsi="Arial Narrow"/>
          <w:color w:val="00000A"/>
          <w:lang w:val="en-US"/>
        </w:rPr>
        <w:t>rei</w:t>
      </w:r>
      <w:r w:rsidRPr="00C9097C">
        <w:rPr>
          <w:rFonts w:ascii="Arial Narrow" w:hAnsi="Arial Narrow"/>
          <w:color w:val="00000A"/>
          <w:lang w:val="en-US"/>
        </w:rPr>
        <w:t xml:space="preserve">nforce the role of </w:t>
      </w:r>
      <w:r w:rsidRPr="00C9097C">
        <w:rPr>
          <w:rFonts w:ascii="Arial Narrow" w:hAnsi="Arial Narrow"/>
          <w:color w:val="00000A"/>
          <w:lang w:val="en-US"/>
        </w:rPr>
        <w:lastRenderedPageBreak/>
        <w:t xml:space="preserve">intercultural mediators, to improve the quality of services provided by workers in this field, as well as to enforce their credibility. </w:t>
      </w:r>
    </w:p>
    <w:p w:rsidR="00D81B91" w:rsidRPr="00C9097C" w:rsidRDefault="00D81B91" w:rsidP="00D81B91">
      <w:pPr>
        <w:ind w:right="-256"/>
        <w:jc w:val="both"/>
        <w:rPr>
          <w:rFonts w:ascii="Arial Narrow" w:hAnsi="Arial Narrow"/>
          <w:b/>
          <w:bCs/>
          <w:color w:val="00000A"/>
          <w:lang w:val="en-US"/>
        </w:rPr>
      </w:pPr>
      <w:r w:rsidRPr="00C9097C">
        <w:rPr>
          <w:rFonts w:ascii="Arial Narrow" w:hAnsi="Arial Narrow"/>
          <w:b/>
          <w:bCs/>
          <w:color w:val="00000A"/>
          <w:lang w:val="en-US"/>
        </w:rPr>
        <w:t xml:space="preserve">        </w:t>
      </w:r>
    </w:p>
    <w:p w:rsidR="00D81B91" w:rsidRPr="00C9097C" w:rsidRDefault="00D71A6E" w:rsidP="00D81B91">
      <w:pPr>
        <w:ind w:left="-142" w:right="-256"/>
        <w:jc w:val="both"/>
        <w:rPr>
          <w:rFonts w:ascii="Arial Narrow" w:hAnsi="Arial Narrow"/>
          <w:b/>
          <w:bCs/>
          <w:color w:val="00000A"/>
          <w:lang w:val="en-US"/>
        </w:rPr>
      </w:pPr>
      <w:r>
        <w:rPr>
          <w:rFonts w:ascii="Arial Narrow" w:hAnsi="Arial Narrow"/>
          <w:b/>
          <w:bCs/>
          <w:color w:val="00000A"/>
          <w:lang w:val="en-US"/>
        </w:rPr>
        <w:t>-Migrant Integration Cent</w:t>
      </w:r>
      <w:r w:rsidR="00D81B91" w:rsidRPr="00C9097C">
        <w:rPr>
          <w:rFonts w:ascii="Arial Narrow" w:hAnsi="Arial Narrow"/>
          <w:b/>
          <w:bCs/>
          <w:color w:val="00000A"/>
          <w:lang w:val="en-US"/>
        </w:rPr>
        <w:t>e</w:t>
      </w:r>
      <w:r>
        <w:rPr>
          <w:rFonts w:ascii="Arial Narrow" w:hAnsi="Arial Narrow"/>
          <w:b/>
          <w:bCs/>
          <w:color w:val="00000A"/>
          <w:lang w:val="en-US"/>
        </w:rPr>
        <w:t>r</w:t>
      </w:r>
      <w:r w:rsidR="00D81B91" w:rsidRPr="00C9097C">
        <w:rPr>
          <w:rFonts w:ascii="Arial Narrow" w:hAnsi="Arial Narrow"/>
          <w:b/>
          <w:bCs/>
          <w:color w:val="00000A"/>
          <w:lang w:val="en-US"/>
        </w:rPr>
        <w:t xml:space="preserve">s </w:t>
      </w:r>
    </w:p>
    <w:p w:rsidR="00D81B91" w:rsidRPr="00C9097C" w:rsidRDefault="00D81B91" w:rsidP="00D81B91">
      <w:pPr>
        <w:ind w:left="-142" w:right="-256"/>
        <w:jc w:val="both"/>
        <w:rPr>
          <w:rFonts w:ascii="Arial Narrow" w:hAnsi="Arial Narrow"/>
          <w:color w:val="00000A"/>
          <w:lang w:val="en-US"/>
        </w:rPr>
      </w:pPr>
      <w:proofErr w:type="gramStart"/>
      <w:r w:rsidRPr="00C9097C">
        <w:rPr>
          <w:rFonts w:ascii="Arial Narrow" w:hAnsi="Arial Narrow"/>
          <w:color w:val="00000A"/>
          <w:lang w:val="en-US"/>
        </w:rPr>
        <w:t>An important initiative at the local level are</w:t>
      </w:r>
      <w:proofErr w:type="gramEnd"/>
      <w:r w:rsidRPr="00C9097C">
        <w:rPr>
          <w:rFonts w:ascii="Arial Narrow" w:hAnsi="Arial Narrow"/>
          <w:color w:val="00000A"/>
          <w:lang w:val="en-US"/>
        </w:rPr>
        <w:t xml:space="preserve"> the newly founded Migrant Integration Cent</w:t>
      </w:r>
      <w:r w:rsidR="004940AB">
        <w:rPr>
          <w:rFonts w:ascii="Arial Narrow" w:hAnsi="Arial Narrow"/>
          <w:color w:val="00000A"/>
          <w:lang w:val="en-US"/>
        </w:rPr>
        <w:t>e</w:t>
      </w:r>
      <w:r w:rsidRPr="00C9097C">
        <w:rPr>
          <w:rFonts w:ascii="Arial Narrow" w:hAnsi="Arial Narrow"/>
          <w:color w:val="00000A"/>
          <w:lang w:val="en-US"/>
        </w:rPr>
        <w:t>rs (addressed to migrants, asylum seekers and refugees). So far 10 Migrant Integration Cent</w:t>
      </w:r>
      <w:r w:rsidR="004940AB">
        <w:rPr>
          <w:rFonts w:ascii="Arial Narrow" w:hAnsi="Arial Narrow"/>
          <w:color w:val="00000A"/>
          <w:lang w:val="en-US"/>
        </w:rPr>
        <w:t>e</w:t>
      </w:r>
      <w:r w:rsidRPr="00C9097C">
        <w:rPr>
          <w:rFonts w:ascii="Arial Narrow" w:hAnsi="Arial Narrow"/>
          <w:color w:val="00000A"/>
          <w:lang w:val="en-US"/>
        </w:rPr>
        <w:t>rs have been founded, through funding from the</w:t>
      </w:r>
      <w:r w:rsidR="004940AB">
        <w:rPr>
          <w:rFonts w:ascii="Arial Narrow" w:hAnsi="Arial Narrow"/>
          <w:color w:val="00000A"/>
          <w:lang w:val="en-US"/>
        </w:rPr>
        <w:t xml:space="preserve"> Regional Operational Programs</w:t>
      </w:r>
      <w:r w:rsidRPr="00C9097C">
        <w:rPr>
          <w:rFonts w:ascii="Arial Narrow" w:hAnsi="Arial Narrow"/>
          <w:color w:val="00000A"/>
          <w:lang w:val="en-US"/>
        </w:rPr>
        <w:t xml:space="preserve"> of the Regions (the funding comes mostly from the European Social Fund).  Specifically, three Migrant Integration Cent</w:t>
      </w:r>
      <w:r w:rsidR="004940AB">
        <w:rPr>
          <w:rFonts w:ascii="Arial Narrow" w:hAnsi="Arial Narrow"/>
          <w:color w:val="00000A"/>
          <w:lang w:val="en-US"/>
        </w:rPr>
        <w:t>e</w:t>
      </w:r>
      <w:r w:rsidRPr="00C9097C">
        <w:rPr>
          <w:rFonts w:ascii="Arial Narrow" w:hAnsi="Arial Narrow"/>
          <w:color w:val="00000A"/>
          <w:lang w:val="en-US"/>
        </w:rPr>
        <w:t xml:space="preserve">rs operate in the region of Attica and Piraeus, </w:t>
      </w:r>
      <w:r>
        <w:rPr>
          <w:rFonts w:ascii="Arial Narrow" w:hAnsi="Arial Narrow"/>
          <w:color w:val="00000A"/>
          <w:lang w:val="en-US"/>
        </w:rPr>
        <w:t>two</w:t>
      </w:r>
      <w:r w:rsidRPr="00C9097C">
        <w:rPr>
          <w:rFonts w:ascii="Arial Narrow" w:hAnsi="Arial Narrow"/>
          <w:color w:val="00000A"/>
          <w:lang w:val="en-US"/>
        </w:rPr>
        <w:t xml:space="preserve"> in the region of Thessaloniki, </w:t>
      </w:r>
      <w:r>
        <w:rPr>
          <w:rFonts w:ascii="Arial Narrow" w:hAnsi="Arial Narrow"/>
          <w:color w:val="00000A"/>
          <w:lang w:val="en-US"/>
        </w:rPr>
        <w:t>two</w:t>
      </w:r>
      <w:r w:rsidRPr="00C9097C">
        <w:rPr>
          <w:rFonts w:ascii="Arial Narrow" w:hAnsi="Arial Narrow"/>
          <w:color w:val="00000A"/>
          <w:lang w:val="en-US"/>
        </w:rPr>
        <w:t xml:space="preserve"> in Central Greece, </w:t>
      </w:r>
      <w:r>
        <w:rPr>
          <w:rFonts w:ascii="Arial Narrow" w:hAnsi="Arial Narrow"/>
          <w:color w:val="00000A"/>
          <w:lang w:val="en-US"/>
        </w:rPr>
        <w:t>one</w:t>
      </w:r>
      <w:r w:rsidRPr="00C9097C">
        <w:rPr>
          <w:rFonts w:ascii="Arial Narrow" w:hAnsi="Arial Narrow"/>
          <w:color w:val="00000A"/>
          <w:lang w:val="en-US"/>
        </w:rPr>
        <w:t xml:space="preserve"> in Western Greece, </w:t>
      </w:r>
      <w:r>
        <w:rPr>
          <w:rFonts w:ascii="Arial Narrow" w:hAnsi="Arial Narrow"/>
          <w:color w:val="00000A"/>
          <w:lang w:val="en-US"/>
        </w:rPr>
        <w:t>one</w:t>
      </w:r>
      <w:r w:rsidRPr="00C9097C">
        <w:rPr>
          <w:rFonts w:ascii="Arial Narrow" w:hAnsi="Arial Narrow"/>
          <w:color w:val="00000A"/>
          <w:lang w:val="en-US"/>
        </w:rPr>
        <w:t xml:space="preserve"> in the island of Lesvos and </w:t>
      </w:r>
      <w:r>
        <w:rPr>
          <w:rFonts w:ascii="Arial Narrow" w:hAnsi="Arial Narrow"/>
          <w:color w:val="00000A"/>
          <w:lang w:val="en-US"/>
        </w:rPr>
        <w:t>one</w:t>
      </w:r>
      <w:r w:rsidRPr="00C9097C">
        <w:rPr>
          <w:rFonts w:ascii="Arial Narrow" w:hAnsi="Arial Narrow"/>
          <w:color w:val="00000A"/>
          <w:lang w:val="en-US"/>
        </w:rPr>
        <w:t xml:space="preserve"> in the island of Crete.</w:t>
      </w:r>
    </w:p>
    <w:p w:rsidR="00D81B91" w:rsidRDefault="00D81B91" w:rsidP="00D81B91">
      <w:pPr>
        <w:ind w:left="-142" w:right="-256"/>
        <w:jc w:val="both"/>
        <w:rPr>
          <w:rFonts w:ascii="Arial Narrow" w:hAnsi="Arial Narrow"/>
          <w:color w:val="00000A"/>
          <w:lang w:val="en-US"/>
        </w:rPr>
      </w:pPr>
      <w:r w:rsidRPr="00C9097C">
        <w:rPr>
          <w:rFonts w:ascii="Arial Narrow" w:hAnsi="Arial Narrow"/>
          <w:color w:val="00000A"/>
          <w:lang w:val="en-US"/>
        </w:rPr>
        <w:t>Migrant Integration Cent</w:t>
      </w:r>
      <w:r w:rsidR="004940AB">
        <w:rPr>
          <w:rFonts w:ascii="Arial Narrow" w:hAnsi="Arial Narrow"/>
          <w:color w:val="00000A"/>
          <w:lang w:val="en-US"/>
        </w:rPr>
        <w:t>e</w:t>
      </w:r>
      <w:r w:rsidRPr="00C9097C">
        <w:rPr>
          <w:rFonts w:ascii="Arial Narrow" w:hAnsi="Arial Narrow"/>
          <w:color w:val="00000A"/>
          <w:lang w:val="en-US"/>
        </w:rPr>
        <w:t xml:space="preserve">rs </w:t>
      </w:r>
      <w:r>
        <w:rPr>
          <w:rFonts w:ascii="Arial Narrow" w:hAnsi="Arial Narrow"/>
          <w:color w:val="00000A"/>
          <w:lang w:val="en-US"/>
        </w:rPr>
        <w:t>follow the</w:t>
      </w:r>
      <w:r w:rsidRPr="00C9097C">
        <w:rPr>
          <w:rFonts w:ascii="Arial Narrow" w:hAnsi="Arial Narrow"/>
          <w:color w:val="00000A"/>
          <w:lang w:val="en-US"/>
        </w:rPr>
        <w:t xml:space="preserve"> “one-stop-shop” model service, where foreign citizens can find a whole range of services “under one roof” </w:t>
      </w:r>
      <w:r>
        <w:rPr>
          <w:rFonts w:ascii="Arial Narrow" w:hAnsi="Arial Narrow"/>
          <w:color w:val="00000A"/>
          <w:lang w:val="en-US"/>
        </w:rPr>
        <w:t>(</w:t>
      </w:r>
      <w:r w:rsidRPr="00C9097C">
        <w:rPr>
          <w:rFonts w:ascii="Arial Narrow" w:hAnsi="Arial Narrow"/>
          <w:color w:val="00000A"/>
          <w:lang w:val="en-US"/>
        </w:rPr>
        <w:t xml:space="preserve">information </w:t>
      </w:r>
      <w:r>
        <w:rPr>
          <w:rFonts w:ascii="Arial Narrow" w:hAnsi="Arial Narrow"/>
          <w:color w:val="00000A"/>
          <w:lang w:val="en-US"/>
        </w:rPr>
        <w:t>on</w:t>
      </w:r>
      <w:r w:rsidRPr="00C9097C">
        <w:rPr>
          <w:rFonts w:ascii="Arial Narrow" w:hAnsi="Arial Narrow"/>
          <w:color w:val="00000A"/>
          <w:lang w:val="en-US"/>
        </w:rPr>
        <w:t xml:space="preserve"> residence permits, legal advice, infor</w:t>
      </w:r>
      <w:r w:rsidR="004940AB">
        <w:rPr>
          <w:rFonts w:ascii="Arial Narrow" w:hAnsi="Arial Narrow"/>
          <w:color w:val="00000A"/>
          <w:lang w:val="en-US"/>
        </w:rPr>
        <w:t>mation about access in the labo</w:t>
      </w:r>
      <w:r w:rsidRPr="00C9097C">
        <w:rPr>
          <w:rFonts w:ascii="Arial Narrow" w:hAnsi="Arial Narrow"/>
          <w:color w:val="00000A"/>
          <w:lang w:val="en-US"/>
        </w:rPr>
        <w:t>r market, about language learning and other integration projects and services in the country)</w:t>
      </w:r>
      <w:r w:rsidRPr="00C9097C">
        <w:rPr>
          <w:rFonts w:ascii="Arial Narrow" w:hAnsi="Arial Narrow"/>
          <w:color w:val="00000A"/>
          <w:vertAlign w:val="superscript"/>
          <w:lang w:val="en-US"/>
        </w:rPr>
        <w:footnoteReference w:customMarkFollows="1" w:id="1"/>
        <w:t>[1]</w:t>
      </w:r>
      <w:r w:rsidRPr="00C9097C">
        <w:rPr>
          <w:rFonts w:ascii="Arial Narrow" w:hAnsi="Arial Narrow"/>
          <w:color w:val="00000A"/>
          <w:lang w:val="en-US"/>
        </w:rPr>
        <w:t xml:space="preserve">. We intend to establish a country-wide network in Greece, in order to improve the quality of migration and integration services </w:t>
      </w:r>
      <w:r>
        <w:rPr>
          <w:rFonts w:ascii="Arial Narrow" w:hAnsi="Arial Narrow"/>
          <w:color w:val="00000A"/>
          <w:lang w:val="en-US"/>
        </w:rPr>
        <w:t xml:space="preserve">offered </w:t>
      </w:r>
      <w:r w:rsidRPr="00C9097C">
        <w:rPr>
          <w:rFonts w:ascii="Arial Narrow" w:hAnsi="Arial Narrow"/>
          <w:color w:val="00000A"/>
          <w:lang w:val="en-US"/>
        </w:rPr>
        <w:t>to migrants and refugees at the local level.</w:t>
      </w:r>
    </w:p>
    <w:p w:rsidR="000E05E3" w:rsidRDefault="000E05E3" w:rsidP="00D81B91">
      <w:pPr>
        <w:ind w:left="-142" w:right="-256"/>
        <w:jc w:val="both"/>
        <w:rPr>
          <w:rFonts w:ascii="Arial Narrow" w:hAnsi="Arial Narrow"/>
          <w:color w:val="00000A"/>
          <w:lang w:val="en-US"/>
        </w:rPr>
      </w:pPr>
    </w:p>
    <w:p w:rsidR="000E05E3" w:rsidRPr="005242BA" w:rsidRDefault="000E05E3" w:rsidP="000E05E3">
      <w:pPr>
        <w:ind w:left="-142" w:right="-256" w:firstLine="359"/>
        <w:jc w:val="both"/>
        <w:rPr>
          <w:rFonts w:ascii="Arial Narrow" w:hAnsi="Arial Narrow" w:cs="Tahoma"/>
          <w:b/>
        </w:rPr>
      </w:pPr>
      <w:r>
        <w:rPr>
          <w:rFonts w:ascii="Arial Narrow" w:eastAsia="ECSquareSansPro-Bold" w:hAnsi="Arial Narrow" w:cs="ECSquareSansPro-Bold"/>
          <w:b/>
          <w:bCs/>
          <w:lang w:val="en-US"/>
        </w:rPr>
        <w:t>B</w:t>
      </w:r>
      <w:r w:rsidRPr="00C9097C">
        <w:rPr>
          <w:rFonts w:ascii="Arial Narrow" w:eastAsia="ECSquareSansPro-Bold" w:hAnsi="Arial Narrow" w:cs="ECSquareSansPro-Bold"/>
          <w:b/>
          <w:bCs/>
          <w:lang w:val="en-US"/>
        </w:rPr>
        <w:t>.</w:t>
      </w:r>
      <w:r>
        <w:rPr>
          <w:rFonts w:ascii="Arial Narrow" w:eastAsia="ECSquareSansPro-Bold" w:hAnsi="Arial Narrow" w:cs="ECSquareSansPro-Bold"/>
          <w:bCs/>
          <w:lang w:val="en-US"/>
        </w:rPr>
        <w:t xml:space="preserve"> </w:t>
      </w:r>
      <w:r w:rsidRPr="005242BA">
        <w:rPr>
          <w:rFonts w:ascii="Arial Narrow" w:hAnsi="Arial Narrow" w:cs="Tahoma"/>
          <w:b/>
          <w:lang w:val="en-US"/>
        </w:rPr>
        <w:t>Protection of unaccompanied minor migrants</w:t>
      </w:r>
    </w:p>
    <w:p w:rsidR="000E05E3" w:rsidRPr="005242BA" w:rsidRDefault="000E05E3" w:rsidP="000E05E3">
      <w:pPr>
        <w:tabs>
          <w:tab w:val="left" w:pos="-180"/>
        </w:tabs>
        <w:autoSpaceDE w:val="0"/>
        <w:autoSpaceDN w:val="0"/>
        <w:adjustRightInd w:val="0"/>
        <w:ind w:right="-256"/>
        <w:jc w:val="both"/>
        <w:rPr>
          <w:rFonts w:ascii="Arial Narrow" w:eastAsia="ECSquareSansPro-Bold" w:hAnsi="Arial Narrow" w:cs="ECSquareSansPro-Bold"/>
          <w:bCs/>
          <w:lang w:val="en-US"/>
        </w:rPr>
      </w:pPr>
      <w:r w:rsidRPr="005242BA">
        <w:rPr>
          <w:rFonts w:ascii="Arial Narrow" w:hAnsi="Arial Narrow" w:cs="Tahoma"/>
          <w:b/>
          <w:lang w:val="en-US"/>
        </w:rPr>
        <w:t xml:space="preserve"> </w:t>
      </w:r>
    </w:p>
    <w:p w:rsidR="000E05E3" w:rsidRDefault="000E05E3" w:rsidP="000E05E3">
      <w:pPr>
        <w:tabs>
          <w:tab w:val="left" w:pos="-180"/>
        </w:tabs>
        <w:autoSpaceDE w:val="0"/>
        <w:autoSpaceDN w:val="0"/>
        <w:adjustRightInd w:val="0"/>
        <w:ind w:left="-142" w:right="-256" w:firstLine="359"/>
        <w:jc w:val="both"/>
        <w:rPr>
          <w:rFonts w:ascii="Arial Narrow" w:hAnsi="Arial Narrow"/>
          <w:lang w:val="en-US"/>
        </w:rPr>
      </w:pPr>
      <w:r w:rsidRPr="007B41B6">
        <w:rPr>
          <w:rFonts w:ascii="Arial Narrow" w:eastAsia="ECSquareSansPro-Bold" w:hAnsi="Arial Narrow" w:cs="ECSquareSansPro-Bold"/>
          <w:bCs/>
          <w:lang w:val="en-US"/>
        </w:rPr>
        <w:t>In view of protection of migrants</w:t>
      </w:r>
      <w:r>
        <w:rPr>
          <w:rFonts w:ascii="Arial Narrow" w:eastAsia="ECSquareSansPro-Bold" w:hAnsi="Arial Narrow" w:cs="ECSquareSansPro-Bold"/>
          <w:bCs/>
          <w:lang w:val="en-US"/>
        </w:rPr>
        <w:t>’</w:t>
      </w:r>
      <w:r w:rsidRPr="007B41B6">
        <w:rPr>
          <w:rFonts w:ascii="Arial Narrow" w:eastAsia="ECSquareSansPro-Bold" w:hAnsi="Arial Narrow" w:cs="ECSquareSansPro-Bold"/>
          <w:bCs/>
          <w:lang w:val="en-US"/>
        </w:rPr>
        <w:t xml:space="preserve"> rights, </w:t>
      </w:r>
      <w:r w:rsidRPr="007B41B6">
        <w:rPr>
          <w:rFonts w:ascii="Arial Narrow" w:hAnsi="Arial Narrow"/>
          <w:lang w:val="en-US"/>
        </w:rPr>
        <w:t xml:space="preserve">Greece has adopted and implements measures to ensure the protection of </w:t>
      </w:r>
      <w:r w:rsidRPr="007B41B6">
        <w:rPr>
          <w:rFonts w:ascii="Arial Narrow" w:hAnsi="Arial Narrow" w:cs="Tahoma"/>
          <w:lang w:val="en-US"/>
        </w:rPr>
        <w:t xml:space="preserve">migrants’ rights and their specificities, with particular respect on </w:t>
      </w:r>
      <w:r w:rsidRPr="007B41B6">
        <w:rPr>
          <w:rFonts w:ascii="Arial Narrow" w:hAnsi="Arial Narrow"/>
          <w:lang w:val="en-US"/>
        </w:rPr>
        <w:t>vulnerable groups of migrants</w:t>
      </w:r>
      <w:r w:rsidRPr="007B41B6">
        <w:rPr>
          <w:rFonts w:ascii="Arial Narrow" w:hAnsi="Arial Narrow" w:cs="Tahoma"/>
          <w:lang w:val="en-US"/>
        </w:rPr>
        <w:t>. It should be here underlined, that t</w:t>
      </w:r>
      <w:r w:rsidRPr="007B41B6">
        <w:rPr>
          <w:rFonts w:ascii="Arial Narrow" w:hAnsi="Arial Narrow"/>
          <w:lang w:val="en-US"/>
        </w:rPr>
        <w:t xml:space="preserve">he Migration and Social Integration Code (law 4251/2014, </w:t>
      </w:r>
      <w:r w:rsidRPr="007B41B6">
        <w:rPr>
          <w:rFonts w:ascii="Arial Narrow" w:hAnsi="Arial Narrow"/>
          <w:szCs w:val="26"/>
          <w:lang w:val="en-US"/>
        </w:rPr>
        <w:t xml:space="preserve">hereinafter Code) </w:t>
      </w:r>
      <w:r>
        <w:rPr>
          <w:rFonts w:ascii="Arial Narrow" w:hAnsi="Arial Narrow"/>
          <w:lang w:val="en-US"/>
        </w:rPr>
        <w:t xml:space="preserve">provides </w:t>
      </w:r>
      <w:r w:rsidRPr="00746B6E">
        <w:rPr>
          <w:rFonts w:ascii="Arial Narrow" w:hAnsi="Arial Narrow" w:cs="Tahoma"/>
        </w:rPr>
        <w:t xml:space="preserve">special protection to </w:t>
      </w:r>
      <w:r w:rsidRPr="00746B6E">
        <w:rPr>
          <w:rFonts w:ascii="Arial Narrow" w:hAnsi="Arial Narrow"/>
          <w:lang w:val="en-US"/>
        </w:rPr>
        <w:t>foreign minors, in particular in case they are unaccompanied. In particular according to the Code:</w:t>
      </w:r>
    </w:p>
    <w:p w:rsidR="000E05E3" w:rsidRPr="00746B6E" w:rsidRDefault="000E05E3" w:rsidP="000E05E3">
      <w:pPr>
        <w:tabs>
          <w:tab w:val="left" w:pos="-180"/>
        </w:tabs>
        <w:autoSpaceDE w:val="0"/>
        <w:autoSpaceDN w:val="0"/>
        <w:adjustRightInd w:val="0"/>
        <w:ind w:left="-142" w:right="-256" w:firstLine="359"/>
        <w:jc w:val="both"/>
        <w:rPr>
          <w:rFonts w:ascii="Arial Narrow" w:hAnsi="Arial Narrow"/>
          <w:lang w:val="en-US"/>
        </w:rPr>
      </w:pPr>
    </w:p>
    <w:p w:rsidR="000E05E3" w:rsidRPr="007B41B6" w:rsidRDefault="000E05E3" w:rsidP="000E05E3">
      <w:pPr>
        <w:pStyle w:val="Default"/>
        <w:tabs>
          <w:tab w:val="left" w:pos="9214"/>
        </w:tabs>
        <w:ind w:left="-142" w:right="-255" w:firstLine="359"/>
        <w:jc w:val="both"/>
        <w:rPr>
          <w:rFonts w:ascii="Arial Narrow" w:hAnsi="Arial Narrow" w:cs="Tahoma"/>
          <w:lang w:val="en-US"/>
        </w:rPr>
      </w:pPr>
      <w:r w:rsidRPr="00002695">
        <w:rPr>
          <w:rFonts w:ascii="Arial Narrow" w:hAnsi="Arial Narrow"/>
          <w:lang w:val="en-US"/>
        </w:rPr>
        <w:t>- S</w:t>
      </w:r>
      <w:r w:rsidRPr="00002695">
        <w:rPr>
          <w:rFonts w:ascii="Arial Narrow" w:hAnsi="Arial Narrow" w:cs="Tahoma"/>
          <w:lang w:val="en-US"/>
        </w:rPr>
        <w:t xml:space="preserve">pecial care is provided by the Code to minor third country nationals, who are </w:t>
      </w:r>
      <w:r w:rsidRPr="00002695">
        <w:rPr>
          <w:rFonts w:ascii="Arial Narrow" w:hAnsi="Arial Narrow" w:cs="Tahoma"/>
          <w:b/>
          <w:lang w:val="en-US"/>
        </w:rPr>
        <w:t>victims of trafficking</w:t>
      </w:r>
      <w:r w:rsidRPr="00002695">
        <w:rPr>
          <w:rFonts w:ascii="Arial Narrow" w:hAnsi="Arial Narrow" w:cs="Tahoma"/>
          <w:lang w:val="en-US"/>
        </w:rPr>
        <w:t xml:space="preserve"> </w:t>
      </w:r>
      <w:r w:rsidRPr="0068571B">
        <w:rPr>
          <w:rFonts w:ascii="Arial Narrow" w:hAnsi="Arial Narrow" w:cs="Tahoma"/>
          <w:b/>
          <w:lang w:val="en-US"/>
        </w:rPr>
        <w:t>in human beings or smuggling of migrants</w:t>
      </w:r>
      <w:r w:rsidRPr="0068571B">
        <w:rPr>
          <w:rFonts w:ascii="Arial Narrow" w:hAnsi="Arial Narrow" w:cs="Tahoma"/>
          <w:lang w:val="en-US"/>
        </w:rPr>
        <w:t xml:space="preserve">, </w:t>
      </w:r>
      <w:r w:rsidRPr="00002695">
        <w:rPr>
          <w:rFonts w:ascii="Arial Narrow" w:hAnsi="Arial Narrow" w:cs="Tahoma"/>
          <w:b/>
          <w:lang w:val="en-US"/>
        </w:rPr>
        <w:t>if they are</w:t>
      </w:r>
      <w:r w:rsidRPr="0068571B">
        <w:rPr>
          <w:rFonts w:ascii="Arial Narrow" w:hAnsi="Arial Narrow" w:cs="Tahoma"/>
          <w:b/>
          <w:lang w:val="en-US"/>
        </w:rPr>
        <w:t xml:space="preserve"> </w:t>
      </w:r>
      <w:r w:rsidRPr="00002695">
        <w:rPr>
          <w:rFonts w:ascii="Arial Narrow" w:hAnsi="Arial Narrow" w:cs="Tahoma"/>
          <w:b/>
          <w:lang w:val="en-US"/>
        </w:rPr>
        <w:t>unaccompanied</w:t>
      </w:r>
      <w:r w:rsidRPr="0068571B">
        <w:rPr>
          <w:rFonts w:ascii="Arial Narrow" w:hAnsi="Arial Narrow" w:cs="Tahoma"/>
          <w:b/>
          <w:lang w:val="en-US"/>
        </w:rPr>
        <w:t xml:space="preserve"> minors</w:t>
      </w:r>
      <w:r w:rsidRPr="0068571B">
        <w:rPr>
          <w:rFonts w:ascii="Arial Narrow" w:hAnsi="Arial Narrow" w:cs="Tahoma"/>
          <w:lang w:val="en-US"/>
        </w:rPr>
        <w:t xml:space="preserve"> (</w:t>
      </w:r>
      <w:r w:rsidRPr="0068571B">
        <w:rPr>
          <w:rFonts w:ascii="Arial Narrow" w:hAnsi="Arial Narrow" w:cs="Tahoma"/>
          <w:bCs/>
          <w:color w:val="222222"/>
          <w:lang w:val="en-US"/>
        </w:rPr>
        <w:t>Art. 49-56</w:t>
      </w:r>
      <w:r w:rsidRPr="0068571B">
        <w:rPr>
          <w:rFonts w:ascii="Arial Narrow" w:hAnsi="Arial Narrow" w:cs="Tahoma"/>
          <w:color w:val="222222"/>
          <w:lang w:val="en-US"/>
        </w:rPr>
        <w:t xml:space="preserve"> of the Migration Code</w:t>
      </w:r>
      <w:r w:rsidRPr="00EA7F78">
        <w:rPr>
          <w:rFonts w:ascii="Arial Narrow" w:hAnsi="Arial Narrow" w:cs="Arial"/>
          <w:color w:val="222222"/>
          <w:lang w:val="en-US"/>
        </w:rPr>
        <w:t xml:space="preserve"> which had implemented Directive 2004/81/EC for human trafficking victims</w:t>
      </w:r>
      <w:r w:rsidRPr="0068571B">
        <w:rPr>
          <w:rFonts w:ascii="Arial Narrow" w:hAnsi="Arial Narrow" w:cs="Tahoma"/>
          <w:lang w:val="en-US"/>
        </w:rPr>
        <w:t xml:space="preserve">). </w:t>
      </w:r>
      <w:r w:rsidRPr="00D81B91">
        <w:rPr>
          <w:rFonts w:ascii="Arial Narrow" w:hAnsi="Arial Narrow" w:cs="Tahoma"/>
          <w:lang w:val="en-US"/>
        </w:rPr>
        <w:t xml:space="preserve">They </w:t>
      </w:r>
      <w:r w:rsidRPr="00002695">
        <w:rPr>
          <w:rFonts w:ascii="Arial Narrow" w:hAnsi="Arial Narrow" w:cs="Tahoma"/>
          <w:lang w:val="en-US"/>
        </w:rPr>
        <w:t xml:space="preserve">are entitled to </w:t>
      </w:r>
      <w:r w:rsidRPr="00002695">
        <w:rPr>
          <w:rFonts w:ascii="Arial Narrow" w:hAnsi="Arial Narrow" w:cs="Tahoma"/>
          <w:b/>
          <w:lang w:val="en-US"/>
        </w:rPr>
        <w:t>a residence permit</w:t>
      </w:r>
      <w:r w:rsidRPr="00002695">
        <w:rPr>
          <w:rFonts w:ascii="Arial Narrow" w:hAnsi="Arial Narrow" w:cs="Tahoma"/>
          <w:lang w:val="en-US"/>
        </w:rPr>
        <w:t xml:space="preserve"> of limited duration upon decision of the Minister of Interior if they are recognized as such </w:t>
      </w:r>
      <w:r w:rsidRPr="00D81B91">
        <w:rPr>
          <w:rFonts w:ascii="Arial Narrow" w:hAnsi="Arial Narrow" w:cs="Tahoma"/>
          <w:lang w:val="en-US"/>
        </w:rPr>
        <w:t>by act of the competent prosecutor’s office</w:t>
      </w:r>
      <w:r w:rsidRPr="00002695">
        <w:rPr>
          <w:rFonts w:ascii="Arial Narrow" w:hAnsi="Arial Narrow" w:cs="Tahoma"/>
          <w:lang w:val="en-US"/>
        </w:rPr>
        <w:t xml:space="preserve">. </w:t>
      </w:r>
      <w:r w:rsidRPr="00D81B91">
        <w:rPr>
          <w:rFonts w:ascii="Arial Narrow" w:hAnsi="Arial Narrow" w:cs="Tahoma"/>
          <w:lang w:val="en-US"/>
        </w:rPr>
        <w:t xml:space="preserve">In this case the competent authorities take the </w:t>
      </w:r>
      <w:r w:rsidRPr="00002695">
        <w:rPr>
          <w:rFonts w:ascii="Arial Narrow" w:hAnsi="Arial Narrow" w:cs="Tahoma"/>
          <w:lang w:val="en-US"/>
        </w:rPr>
        <w:t xml:space="preserve">necessary measures </w:t>
      </w:r>
      <w:r w:rsidRPr="00D81B91">
        <w:rPr>
          <w:rFonts w:ascii="Arial Narrow" w:hAnsi="Arial Narrow" w:cs="Tahoma"/>
          <w:lang w:val="en-US"/>
        </w:rPr>
        <w:t xml:space="preserve">in order to </w:t>
      </w:r>
      <w:r w:rsidRPr="00002695">
        <w:rPr>
          <w:rFonts w:ascii="Arial Narrow" w:hAnsi="Arial Narrow" w:cs="Tahoma"/>
          <w:lang w:val="en-US"/>
        </w:rPr>
        <w:t>establish</w:t>
      </w:r>
      <w:r w:rsidRPr="00D81B91">
        <w:rPr>
          <w:rFonts w:ascii="Arial Narrow" w:hAnsi="Arial Narrow" w:cs="Tahoma"/>
          <w:lang w:val="en-US"/>
        </w:rPr>
        <w:t xml:space="preserve"> their identity and nationality and the fact that they are unaccompanied. </w:t>
      </w:r>
      <w:r w:rsidRPr="00A47A66">
        <w:rPr>
          <w:rFonts w:ascii="Arial Narrow" w:hAnsi="Arial Narrow" w:cs="Tahoma"/>
          <w:lang w:val="en-US"/>
        </w:rPr>
        <w:t xml:space="preserve">They also make </w:t>
      </w:r>
      <w:r w:rsidRPr="00002695">
        <w:rPr>
          <w:rFonts w:ascii="Arial Narrow" w:hAnsi="Arial Narrow" w:cs="Tahoma"/>
          <w:lang w:val="en-US"/>
        </w:rPr>
        <w:t>every</w:t>
      </w:r>
      <w:r w:rsidRPr="00A47A66">
        <w:rPr>
          <w:rFonts w:ascii="Arial Narrow" w:hAnsi="Arial Narrow" w:cs="Tahoma"/>
          <w:lang w:val="en-US"/>
        </w:rPr>
        <w:t xml:space="preserve"> effort </w:t>
      </w:r>
      <w:r w:rsidRPr="00002695">
        <w:rPr>
          <w:rFonts w:ascii="Arial Narrow" w:hAnsi="Arial Narrow" w:cs="Tahoma"/>
          <w:lang w:val="en-US"/>
        </w:rPr>
        <w:t>to locate</w:t>
      </w:r>
      <w:r w:rsidRPr="00A47A66">
        <w:rPr>
          <w:rFonts w:ascii="Arial Narrow" w:hAnsi="Arial Narrow" w:cs="Tahoma"/>
          <w:lang w:val="en-US"/>
        </w:rPr>
        <w:t xml:space="preserve"> their families as </w:t>
      </w:r>
      <w:r w:rsidRPr="00002695">
        <w:rPr>
          <w:rFonts w:ascii="Arial Narrow" w:hAnsi="Arial Narrow" w:cs="Tahoma"/>
          <w:lang w:val="en-US"/>
        </w:rPr>
        <w:t>quickly</w:t>
      </w:r>
      <w:r w:rsidRPr="00A47A66">
        <w:rPr>
          <w:rFonts w:ascii="Arial Narrow" w:hAnsi="Arial Narrow" w:cs="Tahoma"/>
          <w:lang w:val="en-US"/>
        </w:rPr>
        <w:t xml:space="preserve"> as possible and take the necessary </w:t>
      </w:r>
      <w:r w:rsidRPr="00002695">
        <w:rPr>
          <w:rFonts w:ascii="Arial Narrow" w:hAnsi="Arial Narrow" w:cs="Tahoma"/>
          <w:lang w:val="en-US"/>
        </w:rPr>
        <w:t>steps</w:t>
      </w:r>
      <w:r w:rsidRPr="00A47A66">
        <w:rPr>
          <w:rFonts w:ascii="Arial Narrow" w:hAnsi="Arial Narrow" w:cs="Tahoma"/>
          <w:lang w:val="en-US"/>
        </w:rPr>
        <w:t xml:space="preserve"> immediately </w:t>
      </w:r>
      <w:r w:rsidRPr="00002695">
        <w:rPr>
          <w:rFonts w:ascii="Arial Narrow" w:hAnsi="Arial Narrow" w:cs="Tahoma"/>
          <w:lang w:val="en-US"/>
        </w:rPr>
        <w:t>to ensure</w:t>
      </w:r>
      <w:r w:rsidRPr="00A47A66">
        <w:rPr>
          <w:rFonts w:ascii="Arial Narrow" w:hAnsi="Arial Narrow" w:cs="Tahoma"/>
          <w:lang w:val="en-US"/>
        </w:rPr>
        <w:t xml:space="preserve"> their legal representation </w:t>
      </w:r>
      <w:r w:rsidRPr="00002695">
        <w:rPr>
          <w:rFonts w:ascii="Arial Narrow" w:hAnsi="Arial Narrow" w:cs="Tahoma"/>
          <w:lang w:val="en-US"/>
        </w:rPr>
        <w:t>including representation in</w:t>
      </w:r>
      <w:r w:rsidRPr="00A47A66">
        <w:rPr>
          <w:rFonts w:ascii="Arial Narrow" w:hAnsi="Arial Narrow" w:cs="Tahoma"/>
          <w:lang w:val="en-US"/>
        </w:rPr>
        <w:t xml:space="preserve"> criminal proce</w:t>
      </w:r>
      <w:r w:rsidRPr="00002695">
        <w:rPr>
          <w:rFonts w:ascii="Arial Narrow" w:hAnsi="Arial Narrow" w:cs="Tahoma"/>
          <w:lang w:val="en-US"/>
        </w:rPr>
        <w:t>edings</w:t>
      </w:r>
      <w:r w:rsidRPr="00A47A66">
        <w:rPr>
          <w:rFonts w:ascii="Arial Narrow" w:hAnsi="Arial Narrow" w:cs="Tahoma"/>
          <w:lang w:val="en-US"/>
        </w:rPr>
        <w:t xml:space="preserve">. </w:t>
      </w:r>
      <w:r>
        <w:rPr>
          <w:rFonts w:ascii="Arial Narrow" w:hAnsi="Arial Narrow" w:cs="Tahoma"/>
          <w:lang w:val="en-US"/>
        </w:rPr>
        <w:t>The</w:t>
      </w:r>
      <w:r w:rsidRPr="007B41B6">
        <w:rPr>
          <w:rFonts w:ascii="Arial Narrow" w:hAnsi="Arial Narrow" w:cs="Tahoma"/>
          <w:bCs/>
          <w:lang w:val="en-US"/>
        </w:rPr>
        <w:t xml:space="preserve"> residence permit</w:t>
      </w:r>
      <w:r>
        <w:rPr>
          <w:rFonts w:ascii="Arial Narrow" w:hAnsi="Arial Narrow" w:cs="Tahoma"/>
          <w:bCs/>
          <w:lang w:val="en-US"/>
        </w:rPr>
        <w:t xml:space="preserve"> is</w:t>
      </w:r>
      <w:r w:rsidRPr="007B41B6">
        <w:rPr>
          <w:rFonts w:ascii="Arial Narrow" w:hAnsi="Arial Narrow" w:cs="Tahoma"/>
          <w:bCs/>
          <w:lang w:val="en-US"/>
        </w:rPr>
        <w:t xml:space="preserve"> of one year duration</w:t>
      </w:r>
      <w:r w:rsidRPr="007B41B6">
        <w:rPr>
          <w:rFonts w:ascii="Arial Narrow" w:hAnsi="Arial Narrow"/>
          <w:szCs w:val="26"/>
          <w:lang w:val="en-US"/>
        </w:rPr>
        <w:t xml:space="preserve"> </w:t>
      </w:r>
      <w:r w:rsidRPr="007B41B6">
        <w:rPr>
          <w:rFonts w:ascii="Arial Narrow" w:hAnsi="Arial Narrow" w:cs="Tahoma"/>
          <w:bCs/>
          <w:lang w:val="en-US"/>
        </w:rPr>
        <w:t>and renewable, if one of the conditions provided by law are met</w:t>
      </w:r>
      <w:r w:rsidRPr="007B41B6">
        <w:rPr>
          <w:rFonts w:ascii="Arial Narrow" w:hAnsi="Arial Narrow" w:cs="Tahoma"/>
          <w:lang w:val="en-US"/>
        </w:rPr>
        <w:t xml:space="preserve">. </w:t>
      </w:r>
      <w:r w:rsidRPr="00C502ED">
        <w:rPr>
          <w:rFonts w:ascii="Arial Narrow" w:hAnsi="Arial Narrow" w:cs="Tahoma"/>
          <w:lang w:val="en-GB"/>
        </w:rPr>
        <w:t xml:space="preserve">It grants the right to health care and </w:t>
      </w:r>
      <w:r w:rsidRPr="007B41B6">
        <w:rPr>
          <w:rFonts w:ascii="Arial Narrow" w:hAnsi="Arial Narrow" w:cs="Tahoma"/>
          <w:lang w:val="en-US"/>
        </w:rPr>
        <w:t xml:space="preserve">permits </w:t>
      </w:r>
      <w:r w:rsidRPr="00C502ED">
        <w:rPr>
          <w:rFonts w:ascii="Arial Narrow" w:hAnsi="Arial Narrow" w:cs="Tahoma"/>
          <w:lang w:val="en-GB"/>
        </w:rPr>
        <w:t>access to the labour market</w:t>
      </w:r>
      <w:r>
        <w:rPr>
          <w:rFonts w:ascii="Arial Narrow" w:hAnsi="Arial Narrow" w:cs="Tahoma"/>
          <w:lang w:val="en-GB"/>
        </w:rPr>
        <w:t>.</w:t>
      </w:r>
    </w:p>
    <w:p w:rsidR="000E05E3" w:rsidRPr="00002695" w:rsidRDefault="000E05E3" w:rsidP="000E05E3">
      <w:pPr>
        <w:ind w:left="-142" w:right="-256" w:firstLine="359"/>
        <w:jc w:val="both"/>
        <w:rPr>
          <w:rFonts w:ascii="Arial Narrow" w:hAnsi="Arial Narrow" w:cs="Tahoma"/>
          <w:lang w:val="en-US"/>
        </w:rPr>
      </w:pPr>
      <w:r w:rsidRPr="00002695">
        <w:rPr>
          <w:rFonts w:ascii="Arial Narrow" w:hAnsi="Arial Narrow" w:cs="Tahoma"/>
        </w:rPr>
        <w:t xml:space="preserve">- </w:t>
      </w:r>
      <w:r w:rsidRPr="00002695">
        <w:rPr>
          <w:rFonts w:ascii="Arial Narrow" w:hAnsi="Arial Narrow"/>
          <w:lang w:val="en-US"/>
        </w:rPr>
        <w:t>Furthermore,</w:t>
      </w:r>
      <w:r w:rsidRPr="00002695">
        <w:rPr>
          <w:rFonts w:ascii="Arial Narrow" w:hAnsi="Arial Narrow" w:cs="Tahoma"/>
          <w:b/>
          <w:lang w:val="en-US" w:eastAsia="en-GB"/>
        </w:rPr>
        <w:t xml:space="preserve"> </w:t>
      </w:r>
      <w:r w:rsidRPr="00002695">
        <w:rPr>
          <w:rFonts w:ascii="Arial Narrow" w:hAnsi="Arial Narrow" w:cs="Tahoma"/>
          <w:lang w:val="en-US" w:eastAsia="en-GB"/>
        </w:rPr>
        <w:t>Code provides for the</w:t>
      </w:r>
      <w:r w:rsidRPr="00002695">
        <w:rPr>
          <w:rFonts w:ascii="Arial Narrow" w:hAnsi="Arial Narrow" w:cs="Tahoma"/>
          <w:lang w:val="en-US"/>
        </w:rPr>
        <w:t xml:space="preserve"> issuance of </w:t>
      </w:r>
      <w:r w:rsidRPr="00C02C01">
        <w:rPr>
          <w:rFonts w:ascii="Arial Narrow" w:hAnsi="Arial Narrow" w:cs="Tahoma"/>
          <w:lang w:val="en-US"/>
        </w:rPr>
        <w:t>residence permits for humanitarian reasons for vulnerable migrants groups, including among others, minors</w:t>
      </w:r>
      <w:r w:rsidRPr="00002695">
        <w:rPr>
          <w:rFonts w:ascii="Arial Narrow" w:hAnsi="Arial Narrow" w:cs="Tahoma"/>
          <w:b/>
          <w:lang w:val="en-US"/>
        </w:rPr>
        <w:t>.</w:t>
      </w:r>
      <w:r w:rsidRPr="00002695">
        <w:rPr>
          <w:rFonts w:ascii="Arial Narrow" w:hAnsi="Arial Narrow" w:cs="Tahoma"/>
          <w:color w:val="222222"/>
          <w:lang w:val="en-US"/>
        </w:rPr>
        <w:t xml:space="preserve"> </w:t>
      </w:r>
      <w:r w:rsidRPr="00002695">
        <w:rPr>
          <w:rFonts w:ascii="Arial Narrow" w:hAnsi="Arial Narrow" w:cs="Tahoma"/>
          <w:lang w:val="en-US"/>
        </w:rPr>
        <w:t xml:space="preserve">In more detail, as provided by law: </w:t>
      </w:r>
    </w:p>
    <w:p w:rsidR="000E05E3" w:rsidRPr="003B28D4" w:rsidRDefault="000E05E3" w:rsidP="000E05E3">
      <w:pPr>
        <w:pStyle w:val="Default"/>
        <w:tabs>
          <w:tab w:val="left" w:pos="9214"/>
        </w:tabs>
        <w:ind w:left="-142" w:right="-256" w:firstLine="359"/>
        <w:jc w:val="both"/>
        <w:rPr>
          <w:rFonts w:ascii="Arial Narrow" w:hAnsi="Arial Narrow" w:cs="Tahoma"/>
          <w:lang w:val="en-US"/>
        </w:rPr>
      </w:pPr>
      <w:r w:rsidRPr="00002695">
        <w:rPr>
          <w:rFonts w:ascii="Arial Narrow" w:hAnsi="Arial Narrow" w:cs="Tahoma"/>
          <w:b/>
          <w:color w:val="auto"/>
          <w:lang w:val="en-US"/>
        </w:rPr>
        <w:t>a)</w:t>
      </w:r>
      <w:r w:rsidRPr="00002695">
        <w:rPr>
          <w:rFonts w:ascii="Arial Narrow" w:hAnsi="Arial Narrow" w:cs="Tahoma"/>
          <w:b/>
          <w:lang w:val="en-US"/>
        </w:rPr>
        <w:t xml:space="preserve"> </w:t>
      </w:r>
      <w:r w:rsidRPr="009E0161">
        <w:rPr>
          <w:rFonts w:ascii="Arial Narrow" w:hAnsi="Arial Narrow" w:cs="Tahoma"/>
          <w:lang w:val="en-US"/>
        </w:rPr>
        <w:t xml:space="preserve">According to a </w:t>
      </w:r>
      <w:r w:rsidRPr="009E0161">
        <w:rPr>
          <w:rFonts w:ascii="Arial Narrow" w:hAnsi="Arial Narrow" w:cs="Tahoma"/>
          <w:u w:val="single"/>
          <w:lang w:val="en-US"/>
        </w:rPr>
        <w:t>decision of the Minister of Interior</w:t>
      </w:r>
      <w:r w:rsidRPr="00002695">
        <w:rPr>
          <w:rFonts w:ascii="Arial Narrow" w:hAnsi="Arial Narrow" w:cs="Tahoma"/>
          <w:lang w:val="en-US"/>
        </w:rPr>
        <w:t xml:space="preserve"> a residence permit for humanitarian reasons is granted to minors third country nationals </w:t>
      </w:r>
      <w:proofErr w:type="spellStart"/>
      <w:r w:rsidRPr="00002695">
        <w:rPr>
          <w:rFonts w:ascii="Arial Narrow" w:hAnsi="Arial Narrow" w:cs="Tahoma"/>
          <w:b/>
          <w:lang w:val="en-US"/>
        </w:rPr>
        <w:t>i</w:t>
      </w:r>
      <w:proofErr w:type="spellEnd"/>
      <w:r w:rsidRPr="003B28D4">
        <w:rPr>
          <w:rFonts w:ascii="Arial Narrow" w:hAnsi="Arial Narrow" w:cs="Tahoma"/>
          <w:b/>
          <w:lang w:val="en-US"/>
        </w:rPr>
        <w:t>)</w:t>
      </w:r>
      <w:r w:rsidRPr="003B28D4">
        <w:rPr>
          <w:rFonts w:ascii="Arial Narrow" w:hAnsi="Arial Narrow" w:cs="Tahoma"/>
          <w:lang w:val="en-US"/>
        </w:rPr>
        <w:t xml:space="preserve"> who are victims of domestic violence, </w:t>
      </w:r>
      <w:r w:rsidRPr="003B28D4">
        <w:rPr>
          <w:rFonts w:ascii="Arial Narrow" w:hAnsi="Arial Narrow" w:cs="Tahoma"/>
          <w:b/>
          <w:lang w:val="en-US"/>
        </w:rPr>
        <w:t>ii)</w:t>
      </w:r>
      <w:r w:rsidRPr="003B28D4">
        <w:rPr>
          <w:rFonts w:ascii="Arial Narrow" w:hAnsi="Arial Narrow" w:cs="Tahoma"/>
          <w:lang w:val="en-US"/>
        </w:rPr>
        <w:t xml:space="preserve"> who have been employed as minors, </w:t>
      </w:r>
      <w:r w:rsidRPr="003B28D4">
        <w:rPr>
          <w:rFonts w:ascii="Arial Narrow" w:hAnsi="Arial Narrow" w:cs="Tahoma"/>
          <w:b/>
          <w:lang w:val="en-US"/>
        </w:rPr>
        <w:t xml:space="preserve">iii) </w:t>
      </w:r>
      <w:r w:rsidRPr="003B28D4">
        <w:rPr>
          <w:rFonts w:ascii="Arial Narrow" w:hAnsi="Arial Narrow" w:cs="Tahoma"/>
          <w:lang w:val="en-US"/>
        </w:rPr>
        <w:t xml:space="preserve">who attend an approved statutory mental dependency treatment program </w:t>
      </w:r>
      <w:r w:rsidRPr="003B28D4">
        <w:rPr>
          <w:rFonts w:ascii="Arial Narrow" w:hAnsi="Arial Narrow" w:cs="Tahoma"/>
          <w:b/>
          <w:lang w:val="en-US"/>
        </w:rPr>
        <w:t>iv)</w:t>
      </w:r>
      <w:r w:rsidRPr="003B28D4">
        <w:rPr>
          <w:rFonts w:ascii="Arial Narrow" w:hAnsi="Arial Narrow" w:cs="Tahoma"/>
          <w:u w:val="single"/>
          <w:lang w:val="en-US"/>
        </w:rPr>
        <w:t xml:space="preserve"> </w:t>
      </w:r>
      <w:r w:rsidRPr="003B28D4">
        <w:rPr>
          <w:rFonts w:ascii="Arial Narrow" w:hAnsi="Arial Narrow" w:cs="Tahoma"/>
          <w:lang w:val="en-US"/>
        </w:rPr>
        <w:t>whose application for international protection</w:t>
      </w:r>
      <w:r w:rsidRPr="003B28D4">
        <w:rPr>
          <w:rFonts w:ascii="Arial Narrow" w:hAnsi="Arial Narrow" w:cs="Tahoma"/>
          <w:lang w:val="en-GB"/>
        </w:rPr>
        <w:t xml:space="preserve"> </w:t>
      </w:r>
      <w:r w:rsidRPr="003B28D4">
        <w:rPr>
          <w:rFonts w:ascii="Arial Narrow" w:hAnsi="Arial Narrow" w:cs="Tahoma"/>
          <w:lang w:val="en-US"/>
        </w:rPr>
        <w:t xml:space="preserve">has been rejected, </w:t>
      </w:r>
      <w:r w:rsidRPr="003B28D4">
        <w:rPr>
          <w:rFonts w:ascii="Arial Narrow" w:hAnsi="Arial Narrow" w:cs="Tahoma"/>
          <w:b/>
          <w:lang w:val="en-US"/>
        </w:rPr>
        <w:t>v)</w:t>
      </w:r>
      <w:r w:rsidRPr="003B28D4">
        <w:rPr>
          <w:rFonts w:ascii="Arial Narrow" w:hAnsi="Arial Narrow" w:cs="Tahoma"/>
          <w:lang w:val="en-US"/>
        </w:rPr>
        <w:t xml:space="preserve"> who are victims and witnesses of racist crimes or victims of racist violence. </w:t>
      </w:r>
    </w:p>
    <w:p w:rsidR="000E05E3" w:rsidRPr="00002695" w:rsidRDefault="000E05E3" w:rsidP="000E05E3">
      <w:pPr>
        <w:tabs>
          <w:tab w:val="left" w:pos="9214"/>
        </w:tabs>
        <w:autoSpaceDE w:val="0"/>
        <w:autoSpaceDN w:val="0"/>
        <w:adjustRightInd w:val="0"/>
        <w:ind w:left="-142" w:right="-256" w:firstLine="359"/>
        <w:jc w:val="both"/>
        <w:rPr>
          <w:rFonts w:ascii="Arial Narrow" w:hAnsi="Arial Narrow" w:cs="Tahoma"/>
          <w:lang w:val="en-US"/>
        </w:rPr>
      </w:pPr>
      <w:r w:rsidRPr="003B28D4">
        <w:rPr>
          <w:rFonts w:ascii="Arial Narrow" w:hAnsi="Arial Narrow" w:cs="Tahoma"/>
          <w:b/>
          <w:lang w:val="en-US"/>
        </w:rPr>
        <w:lastRenderedPageBreak/>
        <w:t>b)</w:t>
      </w:r>
      <w:r w:rsidRPr="003B28D4">
        <w:rPr>
          <w:rFonts w:ascii="Arial Narrow" w:hAnsi="Arial Narrow" w:cs="Tahoma"/>
          <w:lang w:val="en-US"/>
        </w:rPr>
        <w:t xml:space="preserve"> </w:t>
      </w:r>
      <w:r w:rsidRPr="009E0161">
        <w:rPr>
          <w:rFonts w:ascii="Arial Narrow" w:hAnsi="Arial Narrow" w:cs="Tahoma"/>
          <w:lang w:val="en-US"/>
        </w:rPr>
        <w:t xml:space="preserve">According to a </w:t>
      </w:r>
      <w:r w:rsidRPr="009E0161">
        <w:rPr>
          <w:rFonts w:ascii="Arial Narrow" w:hAnsi="Arial Narrow" w:cs="Tahoma"/>
          <w:u w:val="single"/>
          <w:lang w:val="en-US"/>
        </w:rPr>
        <w:t>decision of the competent Decentralized Authorities of State</w:t>
      </w:r>
      <w:r w:rsidRPr="003B28D4">
        <w:rPr>
          <w:rFonts w:ascii="Arial Narrow" w:hAnsi="Arial Narrow" w:cs="Tahoma"/>
          <w:lang w:val="en-US"/>
        </w:rPr>
        <w:t xml:space="preserve"> a residence permit for humanitarian reasons is granted to minors third country nationals </w:t>
      </w:r>
      <w:proofErr w:type="spellStart"/>
      <w:r w:rsidRPr="003B28D4">
        <w:rPr>
          <w:rFonts w:ascii="Arial Narrow" w:hAnsi="Arial Narrow" w:cs="Tahoma"/>
          <w:b/>
          <w:lang w:val="en-US"/>
        </w:rPr>
        <w:t>i</w:t>
      </w:r>
      <w:proofErr w:type="spellEnd"/>
      <w:r w:rsidRPr="003B28D4">
        <w:rPr>
          <w:rFonts w:ascii="Arial Narrow" w:hAnsi="Arial Narrow" w:cs="Tahoma"/>
          <w:b/>
          <w:lang w:val="en-US"/>
        </w:rPr>
        <w:t>)</w:t>
      </w:r>
      <w:r w:rsidRPr="003B28D4">
        <w:rPr>
          <w:rFonts w:ascii="Arial Narrow" w:hAnsi="Arial Narrow" w:cs="Tahoma"/>
          <w:lang w:val="en-US"/>
        </w:rPr>
        <w:t xml:space="preserve"> who need protective measures and are hosted by institutions or other charitable entities, </w:t>
      </w:r>
      <w:r w:rsidRPr="003B28D4">
        <w:rPr>
          <w:rFonts w:ascii="Arial Narrow" w:hAnsi="Arial Narrow" w:cs="Tahoma"/>
          <w:b/>
          <w:lang w:val="en-US"/>
        </w:rPr>
        <w:t>ii)</w:t>
      </w:r>
      <w:r w:rsidRPr="003B28D4">
        <w:rPr>
          <w:rFonts w:ascii="Arial Narrow" w:hAnsi="Arial Narrow" w:cs="Tahoma"/>
          <w:lang w:val="en-US"/>
        </w:rPr>
        <w:t xml:space="preserve"> whose custody has been assigned according to a court decision in Greek families or in families of third country nationals legally residing in</w:t>
      </w:r>
      <w:r w:rsidRPr="00002695">
        <w:rPr>
          <w:rFonts w:ascii="Arial Narrow" w:hAnsi="Arial Narrow" w:cs="Tahoma"/>
          <w:lang w:val="en-US"/>
        </w:rPr>
        <w:t xml:space="preserve"> Greece or for whom an adoption is pending</w:t>
      </w:r>
      <w:r>
        <w:rPr>
          <w:rFonts w:ascii="Arial Narrow" w:hAnsi="Arial Narrow" w:cs="Tahoma"/>
          <w:lang w:val="en-US"/>
        </w:rPr>
        <w:t xml:space="preserve"> and</w:t>
      </w:r>
      <w:r w:rsidRPr="00002695">
        <w:rPr>
          <w:rFonts w:ascii="Arial Narrow" w:hAnsi="Arial Narrow" w:cs="Tahoma"/>
          <w:lang w:val="en-US"/>
        </w:rPr>
        <w:t xml:space="preserve"> </w:t>
      </w:r>
      <w:r w:rsidRPr="00002695">
        <w:rPr>
          <w:rFonts w:ascii="Arial Narrow" w:hAnsi="Arial Narrow" w:cs="Tahoma"/>
          <w:b/>
          <w:lang w:val="en-US"/>
        </w:rPr>
        <w:t>iii)</w:t>
      </w:r>
      <w:r>
        <w:rPr>
          <w:rFonts w:ascii="Arial Narrow" w:hAnsi="Arial Narrow" w:cs="Tahoma"/>
          <w:b/>
          <w:lang w:val="en-US"/>
        </w:rPr>
        <w:t xml:space="preserve"> </w:t>
      </w:r>
      <w:r w:rsidRPr="00C95D55">
        <w:rPr>
          <w:rFonts w:ascii="Arial Narrow" w:hAnsi="Arial Narrow" w:cs="Tahoma"/>
          <w:lang w:val="en-US"/>
        </w:rPr>
        <w:t>to minors</w:t>
      </w:r>
      <w:r w:rsidRPr="00002695">
        <w:rPr>
          <w:rFonts w:ascii="Arial Narrow" w:hAnsi="Arial Narrow" w:cs="Tahoma"/>
          <w:lang w:val="en-US"/>
        </w:rPr>
        <w:t xml:space="preserve"> in boarding schools operating under supervision of the competent Ministries.</w:t>
      </w:r>
    </w:p>
    <w:p w:rsidR="000E05E3" w:rsidRDefault="000E05E3" w:rsidP="000E05E3">
      <w:pPr>
        <w:tabs>
          <w:tab w:val="left" w:pos="9214"/>
        </w:tabs>
        <w:autoSpaceDE w:val="0"/>
        <w:autoSpaceDN w:val="0"/>
        <w:adjustRightInd w:val="0"/>
        <w:ind w:left="-142" w:right="-255" w:firstLine="359"/>
        <w:jc w:val="both"/>
        <w:rPr>
          <w:rFonts w:ascii="Arial Narrow" w:hAnsi="Arial Narrow" w:cs="Tahoma"/>
          <w:lang w:val="en-US"/>
        </w:rPr>
      </w:pPr>
      <w:r>
        <w:rPr>
          <w:rFonts w:ascii="Arial Narrow" w:hAnsi="Arial Narrow" w:cs="Tahoma"/>
          <w:lang w:val="en-US"/>
        </w:rPr>
        <w:t>The residence permits for humanitarian reasons</w:t>
      </w:r>
      <w:r w:rsidRPr="00002695">
        <w:rPr>
          <w:rFonts w:ascii="Arial Narrow" w:hAnsi="Arial Narrow" w:cs="Tahoma"/>
          <w:lang w:val="en-US"/>
        </w:rPr>
        <w:t xml:space="preserve"> may be renewed, provided that the same conditions are met</w:t>
      </w:r>
      <w:r w:rsidRPr="00836109">
        <w:rPr>
          <w:rFonts w:ascii="Arial Narrow" w:hAnsi="Arial Narrow" w:cs="Tahoma"/>
          <w:lang w:val="en-US"/>
        </w:rPr>
        <w:t>. Third country nationals granted with the residence permit for humanitarian reasons are entitled to free of charge medical services and health care, a</w:t>
      </w:r>
      <w:r>
        <w:rPr>
          <w:rFonts w:ascii="Arial Narrow" w:hAnsi="Arial Narrow" w:cs="Tahoma"/>
          <w:lang w:val="en-US"/>
        </w:rPr>
        <w:t>s well as to access to the labo</w:t>
      </w:r>
      <w:r w:rsidRPr="00836109">
        <w:rPr>
          <w:rFonts w:ascii="Arial Narrow" w:hAnsi="Arial Narrow" w:cs="Tahoma"/>
          <w:lang w:val="en-US"/>
        </w:rPr>
        <w:t>r market.</w:t>
      </w:r>
    </w:p>
    <w:p w:rsidR="000E05E3" w:rsidRDefault="000E05E3" w:rsidP="000E05E3">
      <w:pPr>
        <w:tabs>
          <w:tab w:val="left" w:pos="9214"/>
        </w:tabs>
        <w:autoSpaceDE w:val="0"/>
        <w:autoSpaceDN w:val="0"/>
        <w:adjustRightInd w:val="0"/>
        <w:ind w:left="-142" w:right="-255" w:firstLine="359"/>
        <w:jc w:val="both"/>
        <w:rPr>
          <w:rFonts w:ascii="Arial Narrow" w:hAnsi="Arial Narrow" w:cs="Tahoma"/>
          <w:lang w:val="en-US"/>
        </w:rPr>
      </w:pPr>
    </w:p>
    <w:p w:rsidR="000E05E3" w:rsidRPr="002A0460" w:rsidRDefault="000E05E3" w:rsidP="000E05E3">
      <w:pPr>
        <w:ind w:left="-142" w:right="-176" w:firstLine="425"/>
        <w:jc w:val="both"/>
        <w:rPr>
          <w:rFonts w:ascii="Arial Narrow" w:hAnsi="Arial Narrow" w:cs="Tahoma"/>
        </w:rPr>
      </w:pPr>
      <w:r>
        <w:rPr>
          <w:rFonts w:ascii="Arial Narrow" w:hAnsi="Arial Narrow" w:cs="Arial"/>
          <w:b/>
          <w:lang w:val="en-US"/>
        </w:rPr>
        <w:t>C</w:t>
      </w:r>
      <w:r w:rsidRPr="002746A0">
        <w:rPr>
          <w:rFonts w:ascii="Arial Narrow" w:hAnsi="Arial Narrow" w:cs="Arial"/>
          <w:b/>
          <w:lang w:val="en-US"/>
        </w:rPr>
        <w:t xml:space="preserve">. </w:t>
      </w:r>
      <w:r w:rsidRPr="002A0460">
        <w:rPr>
          <w:rFonts w:ascii="Arial Narrow" w:hAnsi="Arial Narrow" w:cs="Arial"/>
          <w:b/>
          <w:lang w:val="en-US"/>
        </w:rPr>
        <w:t>Fighting against racism/xenophobia</w:t>
      </w:r>
      <w:r w:rsidRPr="002A0460">
        <w:rPr>
          <w:rFonts w:ascii="Arial Narrow" w:hAnsi="Arial Narrow" w:cs="Tahoma"/>
        </w:rPr>
        <w:t xml:space="preserve"> </w:t>
      </w:r>
    </w:p>
    <w:p w:rsidR="000E05E3" w:rsidRPr="003B28D4" w:rsidRDefault="000E05E3" w:rsidP="000E05E3">
      <w:pPr>
        <w:ind w:left="-142" w:right="-176" w:firstLine="425"/>
        <w:jc w:val="both"/>
        <w:rPr>
          <w:rFonts w:ascii="Arial Narrow" w:hAnsi="Arial Narrow" w:cs="Tahoma"/>
        </w:rPr>
      </w:pPr>
      <w:r w:rsidRPr="003B28D4">
        <w:rPr>
          <w:rFonts w:ascii="Arial Narrow" w:hAnsi="Arial Narrow" w:cs="Tahoma"/>
        </w:rPr>
        <w:t xml:space="preserve">National legislation concerning </w:t>
      </w:r>
      <w:r w:rsidRPr="003B28D4">
        <w:rPr>
          <w:rFonts w:ascii="Arial Narrow" w:hAnsi="Arial Narrow" w:cs="Tahoma"/>
          <w:lang w:val="en-US"/>
        </w:rPr>
        <w:t>the direct or indirect combating of racial discrimination</w:t>
      </w:r>
      <w:r w:rsidRPr="003B28D4">
        <w:rPr>
          <w:rFonts w:ascii="Arial Narrow" w:hAnsi="Arial Narrow" w:cs="Tahoma"/>
        </w:rPr>
        <w:t xml:space="preserve"> may be summarized as follows: </w:t>
      </w:r>
    </w:p>
    <w:p w:rsidR="000E05E3" w:rsidRPr="003B28D4" w:rsidRDefault="000E05E3" w:rsidP="000E05E3">
      <w:pPr>
        <w:ind w:left="-142" w:right="-176" w:firstLine="425"/>
        <w:jc w:val="both"/>
        <w:rPr>
          <w:rFonts w:ascii="Arial Narrow" w:hAnsi="Arial Narrow"/>
        </w:rPr>
      </w:pPr>
      <w:r w:rsidRPr="003B28D4">
        <w:rPr>
          <w:rFonts w:ascii="Arial Narrow" w:hAnsi="Arial Narrow"/>
          <w:lang w:val="en-US"/>
        </w:rPr>
        <w:t>- According to Art. 21 of the Code, offences provided for in articles 1 to 3 of law 927/1979 (</w:t>
      </w:r>
      <w:r w:rsidRPr="003B28D4">
        <w:rPr>
          <w:rFonts w:ascii="Arial Narrow" w:hAnsi="Arial Narrow"/>
          <w:i/>
          <w:lang w:val="en-US"/>
        </w:rPr>
        <w:t>on punishing acts or activities aiming at racial discrimination</w:t>
      </w:r>
      <w:r w:rsidRPr="003B28D4">
        <w:rPr>
          <w:rFonts w:ascii="Arial Narrow" w:hAnsi="Arial Narrow"/>
          <w:lang w:val="en-US"/>
        </w:rPr>
        <w:t>) shall be prosecuted ex officio.</w:t>
      </w:r>
      <w:r w:rsidRPr="003B28D4">
        <w:rPr>
          <w:rFonts w:ascii="Arial Narrow" w:hAnsi="Arial Narrow"/>
        </w:rPr>
        <w:t xml:space="preserve"> </w:t>
      </w:r>
    </w:p>
    <w:p w:rsidR="000E05E3" w:rsidRPr="003B28D4" w:rsidRDefault="000E05E3" w:rsidP="000E05E3">
      <w:pPr>
        <w:pStyle w:val="BodyText3"/>
        <w:spacing w:line="240" w:lineRule="auto"/>
        <w:ind w:left="-142" w:right="-176" w:firstLine="425"/>
        <w:rPr>
          <w:rFonts w:ascii="Arial Narrow" w:hAnsi="Arial Narrow"/>
          <w:szCs w:val="24"/>
          <w:lang w:val="en-US"/>
        </w:rPr>
      </w:pPr>
      <w:r w:rsidRPr="003B28D4">
        <w:rPr>
          <w:rFonts w:ascii="Arial Narrow" w:hAnsi="Arial Narrow"/>
          <w:szCs w:val="24"/>
          <w:lang w:val="en-GB"/>
        </w:rPr>
        <w:t xml:space="preserve">- </w:t>
      </w:r>
      <w:r w:rsidRPr="003B28D4">
        <w:rPr>
          <w:rFonts w:ascii="Arial Narrow" w:hAnsi="Arial Narrow"/>
          <w:szCs w:val="24"/>
          <w:lang w:val="en-US"/>
        </w:rPr>
        <w:t xml:space="preserve">According to the same Art. 21 of the Code, </w:t>
      </w:r>
      <w:r w:rsidRPr="003B28D4">
        <w:rPr>
          <w:rFonts w:ascii="Arial Narrow" w:hAnsi="Arial Narrow" w:cs="Courier New"/>
          <w:szCs w:val="24"/>
          <w:lang w:val="en-GB"/>
        </w:rPr>
        <w:t xml:space="preserve">migrants who live legally in </w:t>
      </w:r>
      <w:smartTag w:uri="urn:schemas-microsoft-com:office:smarttags" w:element="country-region">
        <w:smartTag w:uri="urn:schemas-microsoft-com:office:smarttags" w:element="place">
          <w:r w:rsidRPr="003B28D4">
            <w:rPr>
              <w:rFonts w:ascii="Arial Narrow" w:hAnsi="Arial Narrow" w:cs="Courier New"/>
              <w:szCs w:val="24"/>
              <w:lang w:val="en-GB"/>
            </w:rPr>
            <w:t>Greece</w:t>
          </w:r>
        </w:smartTag>
      </w:smartTag>
      <w:r w:rsidRPr="003B28D4">
        <w:rPr>
          <w:rFonts w:ascii="Arial Narrow" w:hAnsi="Arial Narrow" w:cs="Courier New"/>
          <w:szCs w:val="24"/>
          <w:lang w:val="en-GB"/>
        </w:rPr>
        <w:t xml:space="preserve"> are subject to the relevant </w:t>
      </w:r>
      <w:r w:rsidRPr="003B28D4">
        <w:rPr>
          <w:rFonts w:ascii="Arial Narrow" w:hAnsi="Arial Narrow" w:cs="Courier New"/>
          <w:szCs w:val="24"/>
          <w:lang w:val="en-US"/>
        </w:rPr>
        <w:t>social security</w:t>
      </w:r>
      <w:r w:rsidRPr="003B28D4">
        <w:rPr>
          <w:rFonts w:ascii="Arial Narrow" w:hAnsi="Arial Narrow" w:cs="Courier New"/>
          <w:szCs w:val="24"/>
          <w:lang w:val="en-GB"/>
        </w:rPr>
        <w:t xml:space="preserve"> system and </w:t>
      </w:r>
      <w:r w:rsidRPr="003B28D4">
        <w:rPr>
          <w:rFonts w:ascii="Arial Narrow" w:hAnsi="Arial Narrow" w:cs="Courier New"/>
          <w:szCs w:val="24"/>
          <w:lang w:val="en-US"/>
        </w:rPr>
        <w:t>enjoy</w:t>
      </w:r>
      <w:r w:rsidRPr="003B28D4">
        <w:rPr>
          <w:rFonts w:ascii="Arial Narrow" w:hAnsi="Arial Narrow" w:cs="Courier New"/>
          <w:szCs w:val="24"/>
          <w:lang w:val="en-GB"/>
        </w:rPr>
        <w:t xml:space="preserve"> the same right</w:t>
      </w:r>
      <w:r w:rsidRPr="003B28D4">
        <w:rPr>
          <w:rFonts w:ascii="Arial Narrow" w:hAnsi="Arial Narrow" w:cs="Courier New"/>
          <w:szCs w:val="24"/>
          <w:lang w:val="en-US"/>
        </w:rPr>
        <w:t>s</w:t>
      </w:r>
      <w:r w:rsidRPr="003B28D4">
        <w:rPr>
          <w:rFonts w:ascii="Arial Narrow" w:hAnsi="Arial Narrow" w:cs="Courier New"/>
          <w:szCs w:val="24"/>
          <w:lang w:val="en-GB"/>
        </w:rPr>
        <w:t xml:space="preserve"> </w:t>
      </w:r>
      <w:r w:rsidRPr="003B28D4">
        <w:rPr>
          <w:rFonts w:ascii="Arial Narrow" w:hAnsi="Arial Narrow" w:cs="Courier New"/>
          <w:szCs w:val="24"/>
          <w:lang w:val="en-US"/>
        </w:rPr>
        <w:t>as natives</w:t>
      </w:r>
      <w:r w:rsidRPr="003B28D4">
        <w:rPr>
          <w:rFonts w:ascii="Arial Narrow" w:hAnsi="Arial Narrow"/>
          <w:szCs w:val="24"/>
          <w:lang w:val="en-US"/>
        </w:rPr>
        <w:t xml:space="preserve">. </w:t>
      </w:r>
    </w:p>
    <w:p w:rsidR="000E05E3" w:rsidRPr="003B28D4" w:rsidRDefault="000E05E3" w:rsidP="000E05E3">
      <w:pPr>
        <w:pStyle w:val="BodyText3"/>
        <w:spacing w:line="240" w:lineRule="auto"/>
        <w:ind w:left="-142" w:right="-176" w:firstLine="425"/>
        <w:rPr>
          <w:rFonts w:ascii="Arial Narrow" w:hAnsi="Arial Narrow" w:cs="Tahoma"/>
          <w:szCs w:val="24"/>
          <w:lang w:val="en-US"/>
        </w:rPr>
      </w:pPr>
      <w:r w:rsidRPr="003B28D4">
        <w:rPr>
          <w:rFonts w:ascii="Arial Narrow" w:hAnsi="Arial Narrow"/>
          <w:szCs w:val="24"/>
          <w:lang w:val="en-US"/>
        </w:rPr>
        <w:t xml:space="preserve">- Additionally, according to the above mentioned Art., </w:t>
      </w:r>
      <w:r w:rsidRPr="003B28D4">
        <w:rPr>
          <w:rFonts w:ascii="Arial Narrow" w:hAnsi="Arial Narrow" w:cs="Courier New"/>
          <w:szCs w:val="24"/>
          <w:lang w:val="en-GB"/>
        </w:rPr>
        <w:t xml:space="preserve">migrants </w:t>
      </w:r>
      <w:r w:rsidRPr="003B28D4">
        <w:rPr>
          <w:rFonts w:ascii="Arial Narrow" w:hAnsi="Arial Narrow"/>
          <w:szCs w:val="24"/>
          <w:lang w:val="en-US"/>
        </w:rPr>
        <w:t xml:space="preserve">being detained shall be </w:t>
      </w:r>
      <w:r w:rsidRPr="003B28D4">
        <w:rPr>
          <w:rFonts w:ascii="Arial Narrow" w:hAnsi="Arial Narrow" w:cs="Courier New"/>
          <w:szCs w:val="24"/>
          <w:lang w:val="en-GB"/>
        </w:rPr>
        <w:t xml:space="preserve">informed about their rights and obligations in a language they understand, directly after their entry in </w:t>
      </w:r>
      <w:r w:rsidRPr="003B28D4">
        <w:rPr>
          <w:rFonts w:ascii="Arial Narrow" w:hAnsi="Arial Narrow" w:cs="Courier New"/>
          <w:szCs w:val="24"/>
          <w:lang w:val="en-US"/>
        </w:rPr>
        <w:t>a</w:t>
      </w:r>
      <w:r w:rsidRPr="003B28D4">
        <w:rPr>
          <w:rFonts w:ascii="Arial Narrow" w:hAnsi="Arial Narrow" w:cs="Courier New"/>
          <w:szCs w:val="24"/>
          <w:lang w:val="en-GB"/>
        </w:rPr>
        <w:t xml:space="preserve"> </w:t>
      </w:r>
      <w:r w:rsidRPr="003B28D4">
        <w:rPr>
          <w:rFonts w:ascii="Arial Narrow" w:hAnsi="Arial Narrow" w:cs="Courier New"/>
          <w:szCs w:val="24"/>
          <w:lang w:val="en-US"/>
        </w:rPr>
        <w:t xml:space="preserve">penitentiary </w:t>
      </w:r>
      <w:r w:rsidRPr="003B28D4">
        <w:rPr>
          <w:rFonts w:ascii="Arial Narrow" w:hAnsi="Arial Narrow" w:cs="Courier New"/>
          <w:szCs w:val="24"/>
          <w:lang w:val="en-GB"/>
        </w:rPr>
        <w:t>institution</w:t>
      </w:r>
      <w:r w:rsidRPr="003B28D4">
        <w:rPr>
          <w:rFonts w:ascii="Arial Narrow" w:hAnsi="Arial Narrow" w:cs="Tahoma"/>
          <w:szCs w:val="24"/>
          <w:lang w:val="en-US"/>
        </w:rPr>
        <w:t xml:space="preserve">. </w:t>
      </w:r>
    </w:p>
    <w:p w:rsidR="000E05E3" w:rsidRPr="003B28D4" w:rsidRDefault="000E05E3" w:rsidP="000E05E3">
      <w:pPr>
        <w:ind w:left="-142" w:right="-176" w:firstLine="425"/>
        <w:jc w:val="both"/>
        <w:rPr>
          <w:rFonts w:ascii="Arial Narrow" w:hAnsi="Arial Narrow" w:cs="Tahoma"/>
        </w:rPr>
      </w:pPr>
      <w:r w:rsidRPr="003B28D4">
        <w:rPr>
          <w:rFonts w:ascii="Arial Narrow" w:hAnsi="Arial Narrow"/>
          <w:lang w:val="en-US"/>
        </w:rPr>
        <w:t>- According</w:t>
      </w:r>
      <w:r w:rsidRPr="003B28D4">
        <w:rPr>
          <w:rFonts w:ascii="Arial Narrow" w:hAnsi="Arial Narrow"/>
        </w:rPr>
        <w:t xml:space="preserve"> </w:t>
      </w:r>
      <w:r w:rsidRPr="003B28D4">
        <w:rPr>
          <w:rFonts w:ascii="Arial Narrow" w:hAnsi="Arial Narrow"/>
          <w:lang w:val="en-US"/>
        </w:rPr>
        <w:t>to</w:t>
      </w:r>
      <w:r w:rsidRPr="003B28D4">
        <w:rPr>
          <w:rFonts w:ascii="Arial Narrow" w:hAnsi="Arial Narrow"/>
        </w:rPr>
        <w:t xml:space="preserve"> the same </w:t>
      </w:r>
      <w:r w:rsidRPr="003B28D4">
        <w:rPr>
          <w:rFonts w:ascii="Arial Narrow" w:hAnsi="Arial Narrow"/>
          <w:lang w:val="en-US"/>
        </w:rPr>
        <w:t>Art</w:t>
      </w:r>
      <w:r w:rsidRPr="003B28D4">
        <w:rPr>
          <w:rFonts w:ascii="Arial Narrow" w:hAnsi="Arial Narrow"/>
        </w:rPr>
        <w:t xml:space="preserve">., </w:t>
      </w:r>
      <w:r w:rsidRPr="003B28D4">
        <w:rPr>
          <w:rFonts w:ascii="Arial Narrow" w:hAnsi="Arial Narrow" w:cs="Courier New"/>
        </w:rPr>
        <w:t xml:space="preserve">migrants who legally reside in </w:t>
      </w:r>
      <w:proofErr w:type="gramStart"/>
      <w:r w:rsidRPr="003B28D4">
        <w:rPr>
          <w:rFonts w:ascii="Arial Narrow" w:hAnsi="Arial Narrow" w:cs="Courier New"/>
        </w:rPr>
        <w:t>Greece</w:t>
      </w:r>
      <w:r w:rsidRPr="003B28D4">
        <w:rPr>
          <w:rFonts w:ascii="Arial Narrow" w:hAnsi="Arial Narrow" w:cs="Tahoma"/>
        </w:rPr>
        <w:t>,</w:t>
      </w:r>
      <w:proofErr w:type="gramEnd"/>
      <w:r w:rsidRPr="003B28D4">
        <w:rPr>
          <w:rFonts w:ascii="Arial Narrow" w:hAnsi="Arial Narrow" w:cs="Tahoma"/>
        </w:rPr>
        <w:t xml:space="preserve"> </w:t>
      </w:r>
      <w:r w:rsidRPr="003B28D4">
        <w:rPr>
          <w:rFonts w:ascii="Arial Narrow" w:hAnsi="Arial Narrow" w:cs="Courier New"/>
        </w:rPr>
        <w:t xml:space="preserve">are subject to obligatory school attendance, such as </w:t>
      </w:r>
      <w:r w:rsidRPr="003B28D4">
        <w:rPr>
          <w:rFonts w:ascii="Arial Narrow" w:hAnsi="Arial Narrow" w:cs="Courier New"/>
          <w:lang w:val="en-US"/>
        </w:rPr>
        <w:t>Greek</w:t>
      </w:r>
      <w:r w:rsidRPr="003B28D4">
        <w:rPr>
          <w:rFonts w:ascii="Arial Narrow" w:hAnsi="Arial Narrow" w:cs="Courier New"/>
        </w:rPr>
        <w:t xml:space="preserve"> nationals </w:t>
      </w:r>
      <w:r w:rsidRPr="003B28D4">
        <w:rPr>
          <w:rFonts w:ascii="Arial Narrow" w:hAnsi="Arial Narrow" w:cs="Courier New"/>
          <w:lang w:val="en-US"/>
        </w:rPr>
        <w:t>are</w:t>
      </w:r>
      <w:r w:rsidRPr="003B28D4">
        <w:rPr>
          <w:rFonts w:ascii="Arial Narrow" w:hAnsi="Arial Narrow" w:cs="Courier New"/>
        </w:rPr>
        <w:t xml:space="preserve">. Minor migrants, who attend all levels of education, have, without any restriction, access to school and educational community activities. These rights are not restricted for minors </w:t>
      </w:r>
      <w:proofErr w:type="gramStart"/>
      <w:r w:rsidRPr="003B28D4">
        <w:rPr>
          <w:rFonts w:ascii="Arial Narrow" w:hAnsi="Arial Narrow" w:cs="Courier New"/>
        </w:rPr>
        <w:t>which</w:t>
      </w:r>
      <w:proofErr w:type="gramEnd"/>
      <w:r w:rsidRPr="003B28D4">
        <w:rPr>
          <w:rFonts w:ascii="Arial Narrow" w:hAnsi="Arial Narrow" w:cs="Courier New"/>
        </w:rPr>
        <w:t xml:space="preserve"> are under the refugee status or under the protection of the United Nations High Commissioner for Refugees, or they have submitted an application for asylum or they live in </w:t>
      </w:r>
      <w:smartTag w:uri="urn:schemas-microsoft-com:office:smarttags" w:element="place">
        <w:smartTag w:uri="urn:schemas-microsoft-com:office:smarttags" w:element="country-region">
          <w:r w:rsidRPr="003B28D4">
            <w:rPr>
              <w:rFonts w:ascii="Arial Narrow" w:hAnsi="Arial Narrow" w:cs="Courier New"/>
            </w:rPr>
            <w:t>Greece</w:t>
          </w:r>
        </w:smartTag>
      </w:smartTag>
      <w:r w:rsidRPr="003B28D4">
        <w:rPr>
          <w:rFonts w:ascii="Arial Narrow" w:hAnsi="Arial Narrow" w:cs="Courier New"/>
        </w:rPr>
        <w:t xml:space="preserve">, even if their legal residence </w:t>
      </w:r>
      <w:r w:rsidRPr="003B28D4">
        <w:rPr>
          <w:rFonts w:ascii="Arial Narrow" w:hAnsi="Arial Narrow" w:cs="Courier New"/>
          <w:lang w:val="en-US"/>
        </w:rPr>
        <w:t xml:space="preserve">status </w:t>
      </w:r>
      <w:r w:rsidRPr="003B28D4">
        <w:rPr>
          <w:rFonts w:ascii="Arial Narrow" w:hAnsi="Arial Narrow" w:cs="Courier New"/>
        </w:rPr>
        <w:t xml:space="preserve">is still pending. </w:t>
      </w:r>
      <w:r w:rsidRPr="003B28D4">
        <w:rPr>
          <w:rFonts w:ascii="Arial Narrow" w:hAnsi="Arial Narrow" w:cs="Tahoma"/>
        </w:rPr>
        <w:t xml:space="preserve"> </w:t>
      </w:r>
    </w:p>
    <w:p w:rsidR="000E05E3" w:rsidRDefault="000E05E3" w:rsidP="000E05E3">
      <w:pPr>
        <w:pStyle w:val="BodyText3"/>
        <w:spacing w:line="240" w:lineRule="auto"/>
        <w:ind w:left="-142" w:right="-176" w:firstLine="425"/>
        <w:rPr>
          <w:rFonts w:ascii="Arial Narrow" w:hAnsi="Arial Narrow" w:cs="Courier New"/>
          <w:szCs w:val="24"/>
          <w:lang w:val="en-GB"/>
        </w:rPr>
      </w:pPr>
      <w:r w:rsidRPr="003B28D4">
        <w:rPr>
          <w:rFonts w:ascii="Arial Narrow" w:hAnsi="Arial Narrow"/>
          <w:szCs w:val="24"/>
          <w:lang w:val="en-US"/>
        </w:rPr>
        <w:t>- According to Art. 26 of the Code,</w:t>
      </w:r>
      <w:r w:rsidRPr="003B28D4">
        <w:rPr>
          <w:rFonts w:ascii="Arial Narrow" w:hAnsi="Arial Narrow"/>
          <w:bCs/>
          <w:szCs w:val="24"/>
          <w:lang w:val="en-US"/>
        </w:rPr>
        <w:t xml:space="preserve"> </w:t>
      </w:r>
      <w:r w:rsidRPr="003B28D4">
        <w:rPr>
          <w:rFonts w:ascii="Arial Narrow" w:hAnsi="Arial Narrow" w:cs="Courier New"/>
          <w:szCs w:val="24"/>
          <w:lang w:val="en-GB"/>
        </w:rPr>
        <w:t xml:space="preserve">migrants </w:t>
      </w:r>
      <w:r w:rsidRPr="003B28D4">
        <w:rPr>
          <w:rFonts w:ascii="Arial Narrow" w:hAnsi="Arial Narrow" w:cs="Courier New"/>
          <w:szCs w:val="24"/>
          <w:lang w:val="en-US"/>
        </w:rPr>
        <w:t>legally</w:t>
      </w:r>
      <w:r w:rsidRPr="003B28D4">
        <w:rPr>
          <w:rFonts w:ascii="Arial Narrow" w:hAnsi="Arial Narrow" w:cs="Courier New"/>
          <w:szCs w:val="24"/>
          <w:lang w:val="en-GB"/>
        </w:rPr>
        <w:t xml:space="preserve"> </w:t>
      </w:r>
      <w:r w:rsidRPr="003B28D4">
        <w:rPr>
          <w:rFonts w:ascii="Arial Narrow" w:hAnsi="Arial Narrow" w:cs="Courier New"/>
          <w:szCs w:val="24"/>
          <w:lang w:val="en-US"/>
        </w:rPr>
        <w:t>residing</w:t>
      </w:r>
      <w:r w:rsidRPr="003B28D4">
        <w:rPr>
          <w:rFonts w:ascii="Arial Narrow" w:hAnsi="Arial Narrow" w:cs="Courier New"/>
          <w:szCs w:val="24"/>
          <w:lang w:val="en-GB"/>
        </w:rPr>
        <w:t xml:space="preserve"> </w:t>
      </w:r>
      <w:r w:rsidRPr="003B28D4">
        <w:rPr>
          <w:rFonts w:ascii="Arial Narrow" w:hAnsi="Arial Narrow" w:cs="Courier New"/>
          <w:szCs w:val="24"/>
          <w:lang w:val="en-US"/>
        </w:rPr>
        <w:t>in</w:t>
      </w:r>
      <w:r w:rsidRPr="003B28D4">
        <w:rPr>
          <w:rFonts w:ascii="Arial Narrow" w:hAnsi="Arial Narrow" w:cs="Courier New"/>
          <w:szCs w:val="24"/>
          <w:lang w:val="en-GB"/>
        </w:rPr>
        <w:t xml:space="preserve"> </w:t>
      </w:r>
      <w:smartTag w:uri="urn:schemas-microsoft-com:office:smarttags" w:element="country-region">
        <w:smartTag w:uri="urn:schemas-microsoft-com:office:smarttags" w:element="place">
          <w:r w:rsidRPr="003B28D4">
            <w:rPr>
              <w:rFonts w:ascii="Arial Narrow" w:hAnsi="Arial Narrow" w:cs="Courier New"/>
              <w:szCs w:val="24"/>
              <w:lang w:val="en-US"/>
            </w:rPr>
            <w:t>Greece</w:t>
          </w:r>
        </w:smartTag>
      </w:smartTag>
      <w:r w:rsidRPr="003B28D4">
        <w:rPr>
          <w:rFonts w:ascii="Arial Narrow" w:hAnsi="Arial Narrow" w:cs="Courier New"/>
          <w:szCs w:val="24"/>
          <w:lang w:val="en-GB"/>
        </w:rPr>
        <w:t xml:space="preserve"> have access to </w:t>
      </w:r>
      <w:r w:rsidRPr="003B28D4">
        <w:rPr>
          <w:rFonts w:ascii="Arial Narrow" w:hAnsi="Arial Narrow" w:cs="Courier New"/>
          <w:szCs w:val="24"/>
          <w:lang w:val="en-US"/>
        </w:rPr>
        <w:t>national</w:t>
      </w:r>
      <w:r w:rsidRPr="003B28D4">
        <w:rPr>
          <w:rFonts w:ascii="Arial Narrow" w:hAnsi="Arial Narrow" w:cs="Courier New"/>
          <w:szCs w:val="24"/>
          <w:lang w:val="en-GB"/>
        </w:rPr>
        <w:t xml:space="preserve"> </w:t>
      </w:r>
      <w:r w:rsidRPr="003B28D4">
        <w:rPr>
          <w:rFonts w:ascii="Arial Narrow" w:hAnsi="Arial Narrow" w:cs="Courier New"/>
          <w:szCs w:val="24"/>
          <w:lang w:val="en-US"/>
        </w:rPr>
        <w:t>health</w:t>
      </w:r>
      <w:r w:rsidRPr="003B28D4">
        <w:rPr>
          <w:rFonts w:ascii="Arial Narrow" w:hAnsi="Arial Narrow" w:cs="Courier New"/>
          <w:szCs w:val="24"/>
          <w:lang w:val="en-GB"/>
        </w:rPr>
        <w:t xml:space="preserve"> </w:t>
      </w:r>
      <w:r w:rsidRPr="003B28D4">
        <w:rPr>
          <w:rFonts w:ascii="Arial Narrow" w:hAnsi="Arial Narrow" w:cs="Courier New"/>
          <w:szCs w:val="24"/>
          <w:lang w:val="en-US"/>
        </w:rPr>
        <w:t>syste</w:t>
      </w:r>
      <w:smartTag w:uri="urn:schemas-microsoft-com:office:smarttags" w:element="PersonName">
        <w:r w:rsidRPr="003B28D4">
          <w:rPr>
            <w:rFonts w:ascii="Arial Narrow" w:hAnsi="Arial Narrow" w:cs="Courier New"/>
            <w:szCs w:val="24"/>
            <w:lang w:val="en-US"/>
          </w:rPr>
          <w:t>m</w:t>
        </w:r>
        <w:r w:rsidRPr="003B28D4">
          <w:rPr>
            <w:rFonts w:ascii="Arial Narrow" w:hAnsi="Arial Narrow" w:cs="Courier New"/>
            <w:szCs w:val="24"/>
            <w:lang w:val="en-GB"/>
          </w:rPr>
          <w:t>.</w:t>
        </w:r>
      </w:smartTag>
      <w:r w:rsidRPr="003B28D4">
        <w:rPr>
          <w:rFonts w:ascii="Arial Narrow" w:hAnsi="Arial Narrow" w:cs="Courier New"/>
          <w:szCs w:val="24"/>
          <w:lang w:val="en-US"/>
        </w:rPr>
        <w:t xml:space="preserve"> </w:t>
      </w:r>
      <w:r w:rsidRPr="003B28D4">
        <w:rPr>
          <w:rFonts w:ascii="Arial Narrow" w:hAnsi="Arial Narrow" w:cs="Courier New"/>
          <w:szCs w:val="24"/>
          <w:lang w:val="en-GB"/>
        </w:rPr>
        <w:t xml:space="preserve">Hospitals, health centres and clinics are bound to supply their services to migrants who need to be hospitalised or minors.  </w:t>
      </w:r>
    </w:p>
    <w:p w:rsidR="000E05E3" w:rsidRPr="000E05E3" w:rsidRDefault="000E05E3" w:rsidP="00C02C01">
      <w:pPr>
        <w:pStyle w:val="BodyText3"/>
        <w:spacing w:line="240" w:lineRule="auto"/>
        <w:ind w:left="-142" w:right="-176" w:firstLine="425"/>
        <w:rPr>
          <w:rFonts w:ascii="Arial Narrow" w:hAnsi="Arial Narrow"/>
          <w:color w:val="00000A"/>
          <w:lang w:val="en-GB"/>
        </w:rPr>
      </w:pPr>
      <w:r>
        <w:rPr>
          <w:rFonts w:ascii="Arial Narrow" w:hAnsi="Arial Narrow" w:cs="Courier New"/>
          <w:szCs w:val="24"/>
          <w:lang w:val="en-US"/>
        </w:rPr>
        <w:t xml:space="preserve">Furthermore, as Responsible Authority of the European Integration Fund in Greece (2007-2013), the Social Integration Department, has planned and funded a series of projects aiming at fighting phenomena of racism and xenophobia (e.g. awareness raising campaigns, intercultural projects in schools, </w:t>
      </w:r>
      <w:r w:rsidR="00C02C01">
        <w:rPr>
          <w:rFonts w:ascii="Arial Narrow" w:hAnsi="Arial Narrow" w:cs="Courier New"/>
          <w:szCs w:val="24"/>
          <w:lang w:val="en-US"/>
        </w:rPr>
        <w:t>intercultural training program</w:t>
      </w:r>
      <w:r>
        <w:rPr>
          <w:rFonts w:ascii="Arial Narrow" w:hAnsi="Arial Narrow" w:cs="Courier New"/>
          <w:szCs w:val="24"/>
          <w:lang w:val="en-US"/>
        </w:rPr>
        <w:t>s addressed to civil servants dealing with migrants, inte</w:t>
      </w:r>
      <w:r w:rsidR="00C02C01">
        <w:rPr>
          <w:rFonts w:ascii="Arial Narrow" w:hAnsi="Arial Narrow" w:cs="Courier New"/>
          <w:szCs w:val="24"/>
          <w:lang w:val="en-US"/>
        </w:rPr>
        <w:t>rcultural mediation program</w:t>
      </w:r>
      <w:r>
        <w:rPr>
          <w:rFonts w:ascii="Arial Narrow" w:hAnsi="Arial Narrow" w:cs="Courier New"/>
          <w:szCs w:val="24"/>
          <w:lang w:val="en-US"/>
        </w:rPr>
        <w:t xml:space="preserve">s in hospitals, information campaigns addressed to third country nationals on their rights, etc). </w:t>
      </w:r>
    </w:p>
    <w:p w:rsidR="00D81B91" w:rsidRPr="00C5506E" w:rsidRDefault="00D81B91" w:rsidP="00D81B91">
      <w:pPr>
        <w:ind w:left="-142" w:right="-256"/>
        <w:jc w:val="both"/>
        <w:rPr>
          <w:rFonts w:ascii="Arial Narrow" w:hAnsi="Arial Narrow"/>
          <w:color w:val="00000A"/>
          <w:lang w:val="en-US"/>
        </w:rPr>
      </w:pPr>
    </w:p>
    <w:p w:rsidR="00D81B91" w:rsidRPr="00F77D8C" w:rsidRDefault="00D81B91" w:rsidP="00D81B91">
      <w:pPr>
        <w:ind w:left="-142" w:right="-256"/>
        <w:rPr>
          <w:rFonts w:ascii="Arial Narrow" w:hAnsi="Arial Narrow" w:cs="Calibri"/>
          <w:b/>
          <w:color w:val="00000A"/>
          <w:lang w:val="en-US" w:eastAsia="el-GR"/>
        </w:rPr>
      </w:pPr>
      <w:r>
        <w:rPr>
          <w:rFonts w:ascii="Arial Narrow" w:hAnsi="Arial Narrow" w:cs="Calibri"/>
          <w:b/>
          <w:color w:val="00000A"/>
          <w:lang w:val="en-US" w:eastAsia="el-GR"/>
        </w:rPr>
        <w:t>D</w:t>
      </w:r>
      <w:r w:rsidRPr="00B82A1B">
        <w:rPr>
          <w:rFonts w:ascii="Arial Narrow" w:hAnsi="Arial Narrow" w:cs="Calibri"/>
          <w:b/>
          <w:color w:val="00000A"/>
          <w:lang w:val="en-US" w:eastAsia="el-GR"/>
        </w:rPr>
        <w:t xml:space="preserve">. </w:t>
      </w:r>
      <w:proofErr w:type="gramStart"/>
      <w:r w:rsidRPr="00F77D8C">
        <w:rPr>
          <w:rFonts w:ascii="Arial Narrow" w:hAnsi="Arial Narrow" w:cs="Calibri"/>
          <w:b/>
          <w:color w:val="00000A"/>
          <w:lang w:val="en-US" w:eastAsia="el-GR"/>
        </w:rPr>
        <w:t>The</w:t>
      </w:r>
      <w:proofErr w:type="gramEnd"/>
      <w:r w:rsidRPr="00F77D8C">
        <w:rPr>
          <w:rFonts w:ascii="Arial Narrow" w:hAnsi="Arial Narrow" w:cs="Calibri"/>
          <w:b/>
          <w:color w:val="00000A"/>
          <w:lang w:val="en-US" w:eastAsia="el-GR"/>
        </w:rPr>
        <w:t xml:space="preserve"> setting up and monitoring of a Registry for NGOs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t xml:space="preserve">On 5/12/2016 the Ministry for Migration Policy established the </w:t>
      </w:r>
      <w:r w:rsidRPr="00B82A1B">
        <w:rPr>
          <w:rFonts w:ascii="Arial Narrow" w:hAnsi="Arial Narrow"/>
          <w:lang w:val="en-US"/>
        </w:rPr>
        <w:t xml:space="preserve">Register of Greek and foreign Non-Governmental Organizations (NGOs) active in the field of international protection, migration and social integration issues. The register includes data on: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Identification details of the entity (name, geographic area of activity, etc.);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Information on the establishment (documents constituting or evidencing the requisite power);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Fiscal information (tax clearance and social security certificate);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Financial information (balance sheets/ financial reports-annual budgets, etc.);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Details of the legal representative in Greece;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Services provided (beneficiaries/ target group/ areas of activities, etc.);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Infrastructure</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Remunerated employees / volunteers and duration of their stay in the country and terms of employment;</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lastRenderedPageBreak/>
        <w:sym w:font="Symbol" w:char="F0B7"/>
      </w:r>
      <w:r w:rsidRPr="00B82A1B">
        <w:rPr>
          <w:rFonts w:ascii="Arial Narrow" w:hAnsi="Arial Narrow" w:cs="Calibri"/>
          <w:color w:val="00000A"/>
          <w:lang w:val="en-US" w:eastAsia="el-GR"/>
        </w:rPr>
        <w:t xml:space="preserve"> Actions undertaken (A summary report of projects implemented over the last two years, with details on: the operation of structures/ type/ name/ number of beneficiaries/operational costs, services provided through these structures, actions implemented   over the last two years, number of activities implemented per category of actions/ titles of activities, beneficiaries, cooperation with other entities, current interventions).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t>This register should be updated regularly under the NGOs responsibility as they should also provide all information on any changes/ modifications (namely, ceasing operations, leaving the Greek territory or withdrawing from the field of actions).</w:t>
      </w:r>
    </w:p>
    <w:p w:rsidR="003550FD" w:rsidRDefault="00D81B91" w:rsidP="003550FD">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t>In order to get registered, civil society entities have to comply with all the following conditions combined:</w:t>
      </w:r>
    </w:p>
    <w:p w:rsidR="00D81B91" w:rsidRPr="003550FD" w:rsidRDefault="003550FD" w:rsidP="003550FD">
      <w:pPr>
        <w:ind w:left="-142" w:right="-256"/>
        <w:jc w:val="both"/>
        <w:rPr>
          <w:rFonts w:ascii="Arial Narrow" w:hAnsi="Arial Narrow" w:cs="Calibri"/>
          <w:color w:val="00000A"/>
          <w:lang w:val="en-US" w:eastAsia="el-GR"/>
        </w:rPr>
      </w:pPr>
      <w:proofErr w:type="spellStart"/>
      <w:r>
        <w:rPr>
          <w:rFonts w:ascii="Arial Narrow" w:hAnsi="Arial Narrow" w:cs="Calibri"/>
          <w:color w:val="00000A"/>
          <w:lang w:val="en-US" w:eastAsia="el-GR"/>
        </w:rPr>
        <w:t>i</w:t>
      </w:r>
      <w:proofErr w:type="spellEnd"/>
      <w:r>
        <w:rPr>
          <w:rFonts w:ascii="Arial Narrow" w:hAnsi="Arial Narrow" w:cs="Calibri"/>
          <w:color w:val="00000A"/>
          <w:lang w:val="en-US" w:eastAsia="el-GR"/>
        </w:rPr>
        <w:t>)</w:t>
      </w:r>
      <w:r w:rsidR="00C81E2F">
        <w:rPr>
          <w:rFonts w:ascii="Arial Narrow" w:hAnsi="Arial Narrow" w:cs="Calibri"/>
          <w:color w:val="00000A"/>
          <w:lang w:val="en-US" w:eastAsia="el-GR"/>
        </w:rPr>
        <w:t xml:space="preserve"> </w:t>
      </w:r>
      <w:proofErr w:type="gramStart"/>
      <w:r w:rsidR="00D81B91" w:rsidRPr="003550FD">
        <w:rPr>
          <w:rFonts w:ascii="Arial Narrow" w:hAnsi="Arial Narrow" w:cs="Calibri"/>
          <w:color w:val="00000A"/>
          <w:lang w:val="en-US" w:eastAsia="el-GR"/>
        </w:rPr>
        <w:t>possessing</w:t>
      </w:r>
      <w:proofErr w:type="gramEnd"/>
      <w:r w:rsidR="00D81B91" w:rsidRPr="003550FD">
        <w:rPr>
          <w:rFonts w:ascii="Arial Narrow" w:hAnsi="Arial Narrow" w:cs="Calibri"/>
          <w:color w:val="00000A"/>
          <w:lang w:val="en-US" w:eastAsia="el-GR"/>
        </w:rPr>
        <w:t xml:space="preserve"> a legal personality evidenced by a Statute published according to the law/ legal documents</w:t>
      </w:r>
    </w:p>
    <w:p w:rsidR="00D81B91" w:rsidRPr="00B82A1B" w:rsidRDefault="00D81B91" w:rsidP="00D81B91">
      <w:pPr>
        <w:ind w:left="-142" w:right="-256"/>
        <w:jc w:val="both"/>
        <w:rPr>
          <w:rFonts w:ascii="Arial Narrow" w:hAnsi="Arial Narrow" w:cs="Calibri"/>
          <w:color w:val="00000A"/>
          <w:lang w:val="en-US" w:eastAsia="el-GR"/>
        </w:rPr>
      </w:pPr>
      <w:r w:rsidRPr="00A72E34">
        <w:rPr>
          <w:rFonts w:ascii="Arial Narrow" w:hAnsi="Arial Narrow" w:cs="Calibri"/>
          <w:b/>
          <w:color w:val="00000A"/>
          <w:lang w:val="en-US" w:eastAsia="el-GR"/>
        </w:rPr>
        <w:t>ii)</w:t>
      </w:r>
      <w:r>
        <w:rPr>
          <w:rFonts w:ascii="Arial Narrow" w:hAnsi="Arial Narrow" w:cs="Calibri"/>
          <w:color w:val="00000A"/>
          <w:lang w:val="en-US" w:eastAsia="el-GR"/>
        </w:rPr>
        <w:t xml:space="preserve"> </w:t>
      </w:r>
      <w:r w:rsidRPr="00B82A1B">
        <w:rPr>
          <w:rFonts w:ascii="Arial Narrow" w:hAnsi="Arial Narrow" w:cs="Calibri"/>
          <w:color w:val="00000A"/>
          <w:lang w:val="en-US" w:eastAsia="el-GR"/>
        </w:rPr>
        <w:t xml:space="preserve">Developing activity in the areas of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Social and humanitarian support,</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International protection,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Migration, and </w:t>
      </w: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sym w:font="Symbol" w:char="F0B7"/>
      </w:r>
      <w:r w:rsidRPr="00B82A1B">
        <w:rPr>
          <w:rFonts w:ascii="Arial Narrow" w:hAnsi="Arial Narrow" w:cs="Calibri"/>
          <w:color w:val="00000A"/>
          <w:lang w:val="en-US" w:eastAsia="el-GR"/>
        </w:rPr>
        <w:t xml:space="preserve"> Social integration</w:t>
      </w:r>
    </w:p>
    <w:p w:rsidR="00D81B91" w:rsidRPr="00B82A1B" w:rsidRDefault="00D81B91" w:rsidP="00D81B91">
      <w:pPr>
        <w:ind w:left="-142" w:right="-256"/>
        <w:jc w:val="both"/>
        <w:rPr>
          <w:rFonts w:ascii="Arial Narrow" w:hAnsi="Arial Narrow" w:cs="Calibri"/>
          <w:color w:val="00000A"/>
          <w:lang w:val="en-US" w:eastAsia="el-GR"/>
        </w:rPr>
      </w:pPr>
      <w:proofErr w:type="gramStart"/>
      <w:r w:rsidRPr="00B82A1B">
        <w:rPr>
          <w:rFonts w:ascii="Arial Narrow" w:hAnsi="Arial Narrow" w:cs="Calibri"/>
          <w:color w:val="00000A"/>
          <w:lang w:val="en-US" w:eastAsia="el-GR"/>
        </w:rPr>
        <w:t>by</w:t>
      </w:r>
      <w:proofErr w:type="gramEnd"/>
      <w:r w:rsidRPr="00B82A1B">
        <w:rPr>
          <w:rFonts w:ascii="Arial Narrow" w:hAnsi="Arial Narrow" w:cs="Calibri"/>
          <w:color w:val="00000A"/>
          <w:lang w:val="en-US" w:eastAsia="el-GR"/>
        </w:rPr>
        <w:t xml:space="preserve"> virtue of specific articles of the Statute.</w:t>
      </w:r>
    </w:p>
    <w:p w:rsidR="00D81B91" w:rsidRPr="00B82A1B" w:rsidRDefault="00D81B91" w:rsidP="00D81B91">
      <w:pPr>
        <w:ind w:left="-142" w:right="-256"/>
        <w:jc w:val="both"/>
        <w:rPr>
          <w:rFonts w:ascii="Arial Narrow" w:hAnsi="Arial Narrow" w:cs="Calibri"/>
          <w:color w:val="00000A"/>
          <w:lang w:val="en-US" w:eastAsia="el-GR"/>
        </w:rPr>
      </w:pPr>
    </w:p>
    <w:p w:rsidR="00D81B91" w:rsidRPr="00B82A1B"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t xml:space="preserve">The Register holds a crucial role in policy design and in fostering the co-operation between stakeholders in the best interest of migrants and refugees.  </w:t>
      </w:r>
    </w:p>
    <w:p w:rsidR="00D81B91" w:rsidRDefault="00D81B91" w:rsidP="00D81B91">
      <w:pPr>
        <w:ind w:left="-142" w:right="-256"/>
        <w:jc w:val="both"/>
        <w:rPr>
          <w:rFonts w:ascii="Arial Narrow" w:hAnsi="Arial Narrow" w:cs="Calibri"/>
          <w:color w:val="00000A"/>
          <w:lang w:val="en-US" w:eastAsia="el-GR"/>
        </w:rPr>
      </w:pPr>
      <w:r w:rsidRPr="00B82A1B">
        <w:rPr>
          <w:rFonts w:ascii="Arial Narrow" w:hAnsi="Arial Narrow" w:cs="Calibri"/>
          <w:color w:val="00000A"/>
          <w:lang w:val="en-US" w:eastAsia="el-GR"/>
        </w:rPr>
        <w:t xml:space="preserve">Currently, 223 NGOs have requested to be recorded to the Register (via the online platform </w:t>
      </w:r>
      <w:r w:rsidRPr="005668C9">
        <w:rPr>
          <w:rFonts w:ascii="Arial Narrow" w:hAnsi="Arial Narrow" w:cs="Calibri"/>
          <w:color w:val="00000A"/>
          <w:lang w:val="en-US" w:eastAsia="el-GR"/>
        </w:rPr>
        <w:t>mko</w:t>
      </w:r>
      <w:r w:rsidRPr="00B82A1B">
        <w:rPr>
          <w:rFonts w:ascii="Arial Narrow" w:hAnsi="Arial Narrow" w:cs="Calibri"/>
          <w:color w:val="00000A"/>
          <w:lang w:val="en-US" w:eastAsia="el-GR"/>
        </w:rPr>
        <w:t>.ypes.gr.), 147 of which are Greek and 76 are foreign. So far, registration has been approved for 48 organizations.</w:t>
      </w: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B349FA" w:rsidRDefault="00B349FA" w:rsidP="00D81B91">
      <w:pPr>
        <w:ind w:left="-142" w:right="-256"/>
        <w:jc w:val="both"/>
        <w:rPr>
          <w:rFonts w:ascii="Arial Narrow" w:hAnsi="Arial Narrow" w:cs="Calibri"/>
          <w:color w:val="00000A"/>
          <w:lang w:val="en-US" w:eastAsia="el-GR"/>
        </w:rPr>
      </w:pPr>
    </w:p>
    <w:p w:rsidR="00E30774" w:rsidRPr="00B349FA" w:rsidRDefault="00B349FA" w:rsidP="00D81B91">
      <w:pPr>
        <w:ind w:left="-142" w:right="-256"/>
        <w:jc w:val="both"/>
        <w:rPr>
          <w:rFonts w:ascii="Arial Narrow" w:hAnsi="Arial Narrow" w:cs="Calibri"/>
          <w:b/>
          <w:color w:val="00000A"/>
          <w:u w:val="single"/>
          <w:lang w:val="en-US" w:eastAsia="el-GR"/>
        </w:rPr>
      </w:pPr>
      <w:r w:rsidRPr="00B349FA">
        <w:rPr>
          <w:rFonts w:ascii="Arial Narrow" w:hAnsi="Arial Narrow" w:cs="Calibri"/>
          <w:b/>
          <w:color w:val="00000A"/>
          <w:u w:val="single"/>
          <w:lang w:val="en-US" w:eastAsia="el-GR"/>
        </w:rPr>
        <w:lastRenderedPageBreak/>
        <w:t>Leaving no one behind: a commitment to address forced displacement</w:t>
      </w:r>
    </w:p>
    <w:p w:rsidR="00B349FA" w:rsidRPr="00B349FA" w:rsidRDefault="00B349FA" w:rsidP="00D81B91">
      <w:pPr>
        <w:ind w:left="-142" w:right="-256"/>
        <w:jc w:val="both"/>
        <w:rPr>
          <w:rFonts w:ascii="Arial Narrow" w:hAnsi="Arial Narrow" w:cs="Calibri"/>
          <w:b/>
          <w:color w:val="00000A"/>
          <w:lang w:val="en-US" w:eastAsia="el-GR"/>
        </w:rPr>
      </w:pPr>
      <w:r w:rsidRPr="00B349FA">
        <w:rPr>
          <w:rFonts w:ascii="Arial Narrow" w:hAnsi="Arial Narrow" w:cs="Calibri"/>
          <w:b/>
          <w:color w:val="00000A"/>
          <w:lang w:val="en-US" w:eastAsia="el-GR"/>
        </w:rPr>
        <w:t>Core commitment 1</w:t>
      </w:r>
    </w:p>
    <w:p w:rsidR="00D81B91" w:rsidRPr="00F77D8C" w:rsidRDefault="00D81B91" w:rsidP="00D81B91">
      <w:pPr>
        <w:rPr>
          <w:sz w:val="22"/>
          <w:szCs w:val="22"/>
        </w:rPr>
      </w:pPr>
    </w:p>
    <w:p w:rsidR="00E30774" w:rsidRPr="005668C9" w:rsidRDefault="00F77D8C" w:rsidP="002E2B82">
      <w:pPr>
        <w:spacing w:line="360" w:lineRule="auto"/>
        <w:rPr>
          <w:rFonts w:ascii="Arial Narrow" w:hAnsi="Arial Narrow"/>
          <w:b/>
          <w:lang w:val="en-US"/>
        </w:rPr>
      </w:pPr>
      <w:r w:rsidRPr="002E2B82">
        <w:rPr>
          <w:rFonts w:ascii="Arial Narrow" w:hAnsi="Arial Narrow"/>
          <w:b/>
          <w:sz w:val="22"/>
          <w:szCs w:val="22"/>
          <w:lang w:val="en-US"/>
        </w:rPr>
        <w:t>E.</w:t>
      </w:r>
      <w:r w:rsidR="00E30774" w:rsidRPr="002E2B82">
        <w:rPr>
          <w:rFonts w:ascii="Arial Narrow" w:hAnsi="Arial Narrow"/>
          <w:b/>
          <w:sz w:val="22"/>
          <w:szCs w:val="22"/>
          <w:lang w:val="en-US"/>
        </w:rPr>
        <w:t xml:space="preserve"> </w:t>
      </w:r>
      <w:r w:rsidR="002E2B82" w:rsidRPr="002E2B82">
        <w:rPr>
          <w:rFonts w:ascii="Arial Narrow" w:hAnsi="Arial Narrow"/>
          <w:b/>
          <w:sz w:val="22"/>
          <w:szCs w:val="22"/>
          <w:lang w:val="en-US"/>
        </w:rPr>
        <w:t xml:space="preserve">  </w:t>
      </w:r>
      <w:r w:rsidR="00E30774" w:rsidRPr="005668C9">
        <w:rPr>
          <w:rFonts w:ascii="Arial Narrow" w:hAnsi="Arial Narrow"/>
          <w:b/>
          <w:lang w:val="en-US"/>
        </w:rPr>
        <w:t>E</w:t>
      </w:r>
      <w:r w:rsidR="002E2B82" w:rsidRPr="005668C9">
        <w:rPr>
          <w:rFonts w:ascii="Arial Narrow" w:hAnsi="Arial Narrow"/>
          <w:b/>
          <w:lang w:val="en-US"/>
        </w:rPr>
        <w:t>ducation</w:t>
      </w:r>
      <w:r w:rsidR="00E30774" w:rsidRPr="005668C9">
        <w:rPr>
          <w:rFonts w:ascii="Arial Narrow" w:hAnsi="Arial Narrow"/>
          <w:b/>
          <w:lang w:val="en-US"/>
        </w:rPr>
        <w:t xml:space="preserve"> </w:t>
      </w:r>
    </w:p>
    <w:p w:rsidR="00E30774" w:rsidRPr="005668C9" w:rsidRDefault="00E30774" w:rsidP="00E30774">
      <w:pPr>
        <w:pStyle w:val="ListParagraph"/>
        <w:numPr>
          <w:ilvl w:val="0"/>
          <w:numId w:val="4"/>
        </w:numPr>
        <w:spacing w:after="0" w:line="360" w:lineRule="auto"/>
        <w:rPr>
          <w:rFonts w:ascii="Arial Narrow" w:hAnsi="Arial Narrow"/>
          <w:b/>
          <w:sz w:val="24"/>
          <w:szCs w:val="24"/>
          <w:lang w:val="en-US"/>
        </w:rPr>
      </w:pPr>
      <w:r w:rsidRPr="005668C9">
        <w:rPr>
          <w:rFonts w:ascii="Arial Narrow" w:hAnsi="Arial Narrow"/>
          <w:b/>
          <w:sz w:val="24"/>
          <w:szCs w:val="24"/>
          <w:lang w:val="en-US"/>
        </w:rPr>
        <w:t>I</w:t>
      </w:r>
      <w:r w:rsidR="005668C9" w:rsidRPr="005668C9">
        <w:rPr>
          <w:rFonts w:ascii="Arial Narrow" w:hAnsi="Arial Narrow"/>
          <w:b/>
          <w:sz w:val="24"/>
          <w:szCs w:val="24"/>
          <w:lang w:val="en-US"/>
        </w:rPr>
        <w:t>nternational level</w:t>
      </w:r>
    </w:p>
    <w:p w:rsidR="00E30774" w:rsidRPr="005668C9" w:rsidRDefault="00E30774" w:rsidP="00E30774">
      <w:pPr>
        <w:pStyle w:val="ListParagraph"/>
        <w:numPr>
          <w:ilvl w:val="0"/>
          <w:numId w:val="2"/>
        </w:numPr>
        <w:spacing w:after="0" w:line="360" w:lineRule="auto"/>
        <w:jc w:val="both"/>
        <w:rPr>
          <w:rFonts w:ascii="Arial Narrow" w:hAnsi="Arial Narrow"/>
          <w:i/>
          <w:sz w:val="24"/>
          <w:szCs w:val="24"/>
          <w:u w:val="single"/>
          <w:lang w:val="en-US"/>
        </w:rPr>
      </w:pPr>
      <w:r w:rsidRPr="005668C9">
        <w:rPr>
          <w:rFonts w:ascii="Arial Narrow" w:hAnsi="Arial Narrow"/>
          <w:i/>
          <w:sz w:val="24"/>
          <w:szCs w:val="24"/>
          <w:u w:val="single"/>
          <w:lang w:val="en-US"/>
        </w:rPr>
        <w:t xml:space="preserve">Decision for Education for refugees at the UNESCO Executive Board </w:t>
      </w:r>
    </w:p>
    <w:p w:rsidR="00E30774" w:rsidRPr="00EF42EE" w:rsidRDefault="00E30774" w:rsidP="00E30774">
      <w:pPr>
        <w:spacing w:line="360" w:lineRule="auto"/>
        <w:jc w:val="both"/>
        <w:rPr>
          <w:rFonts w:ascii="Arial Narrow" w:hAnsi="Arial Narrow"/>
          <w:lang w:val="en-US"/>
        </w:rPr>
      </w:pPr>
      <w:r w:rsidRPr="005668C9">
        <w:rPr>
          <w:rFonts w:ascii="Arial Narrow" w:hAnsi="Arial Narrow"/>
          <w:lang w:val="en-US"/>
        </w:rPr>
        <w:t>This Decision has been included in the provisional agenda of the 200th session of the Executive Board at the request of Greece supported by France, Greece, Netherlands, Portugal, Slovenia, Sweden and the United States of America. The Decision invites Member States to support, through extra budgetary resources, UNESCO activities to provide lifelong learning opportunities for forcibly displaced people. Furthermore, Member States are invited to coalesce around existing platforms, such as the Education Cannot Wait fund launched at the World Humanitarian Summit 2016, and to ensure joint responses that make the humanitarian system work more efficiently to provide better education for more children in</w:t>
      </w:r>
      <w:r w:rsidRPr="00EF42EE">
        <w:rPr>
          <w:rFonts w:ascii="Arial Narrow" w:hAnsi="Arial Narrow"/>
          <w:lang w:val="en-US"/>
        </w:rPr>
        <w:t xml:space="preserve"> protracted emergencies. It Recommends Member States to integrate refugee and Internally Displaced Populations (IDPs) in their education data systems and urges Member States to include learning needs among refugees and IDPs in Education Policy Plans and in Humanitarian Response Plans.</w:t>
      </w:r>
    </w:p>
    <w:p w:rsidR="00E30774" w:rsidRPr="00EF42EE" w:rsidRDefault="00E30774" w:rsidP="00E30774">
      <w:pPr>
        <w:pStyle w:val="ListParagraph"/>
        <w:numPr>
          <w:ilvl w:val="0"/>
          <w:numId w:val="2"/>
        </w:numPr>
        <w:spacing w:after="0" w:line="360" w:lineRule="auto"/>
        <w:jc w:val="both"/>
        <w:rPr>
          <w:rFonts w:ascii="Arial Narrow" w:hAnsi="Arial Narrow"/>
          <w:i/>
          <w:sz w:val="24"/>
          <w:szCs w:val="24"/>
          <w:u w:val="single"/>
          <w:lang w:val="en-US"/>
        </w:rPr>
      </w:pPr>
      <w:r w:rsidRPr="00EF42EE">
        <w:rPr>
          <w:rFonts w:ascii="Arial Narrow" w:hAnsi="Arial Narrow"/>
          <w:i/>
          <w:sz w:val="24"/>
          <w:szCs w:val="24"/>
          <w:u w:val="single"/>
          <w:lang w:val="en-US"/>
        </w:rPr>
        <w:t>UNESCO Associated Schools Network</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The Greek school-members of the UNESCO Associated Schools Network (</w:t>
      </w:r>
      <w:proofErr w:type="spellStart"/>
      <w:r w:rsidRPr="00EF42EE">
        <w:rPr>
          <w:rFonts w:ascii="Arial Narrow" w:hAnsi="Arial Narrow"/>
          <w:lang w:val="en-US"/>
        </w:rPr>
        <w:t>ASPnet</w:t>
      </w:r>
      <w:proofErr w:type="spellEnd"/>
      <w:r w:rsidRPr="00EF42EE">
        <w:rPr>
          <w:rFonts w:ascii="Arial Narrow" w:hAnsi="Arial Narrow"/>
          <w:lang w:val="en-US"/>
        </w:rPr>
        <w:t>) implement projects with focus on: Peace and Human Rights, Education for Sustainable Development, Intercultural Education, Global Citizenship and World Cultural Heritage.</w:t>
      </w:r>
    </w:p>
    <w:p w:rsidR="00E30774" w:rsidRPr="00584B5A" w:rsidRDefault="00584B5A" w:rsidP="00E30774">
      <w:pPr>
        <w:pStyle w:val="ListParagraph"/>
        <w:numPr>
          <w:ilvl w:val="0"/>
          <w:numId w:val="4"/>
        </w:numPr>
        <w:spacing w:line="360" w:lineRule="auto"/>
        <w:jc w:val="both"/>
        <w:rPr>
          <w:rFonts w:ascii="Arial Narrow" w:hAnsi="Arial Narrow"/>
          <w:b/>
          <w:lang w:val="en-US"/>
        </w:rPr>
      </w:pPr>
      <w:r>
        <w:rPr>
          <w:rFonts w:ascii="Arial Narrow" w:hAnsi="Arial Narrow"/>
          <w:b/>
          <w:lang w:val="en-US"/>
        </w:rPr>
        <w:t>Regional level</w:t>
      </w:r>
    </w:p>
    <w:p w:rsidR="00E30774" w:rsidRPr="00EF42EE" w:rsidRDefault="00E30774" w:rsidP="00E30774">
      <w:pPr>
        <w:pStyle w:val="ListParagraph"/>
        <w:numPr>
          <w:ilvl w:val="0"/>
          <w:numId w:val="3"/>
        </w:numPr>
        <w:spacing w:after="0" w:line="360" w:lineRule="auto"/>
        <w:jc w:val="both"/>
        <w:rPr>
          <w:rFonts w:ascii="Arial Narrow" w:hAnsi="Arial Narrow"/>
          <w:i/>
          <w:sz w:val="24"/>
          <w:szCs w:val="24"/>
          <w:u w:val="single"/>
          <w:lang w:val="en-US"/>
        </w:rPr>
      </w:pPr>
      <w:r w:rsidRPr="00EF42EE">
        <w:rPr>
          <w:rFonts w:ascii="Arial Narrow" w:hAnsi="Arial Narrow"/>
          <w:i/>
          <w:sz w:val="24"/>
          <w:szCs w:val="24"/>
          <w:u w:val="single"/>
          <w:lang w:val="en-US"/>
        </w:rPr>
        <w:t>European Qualifications Passport for Refugees</w:t>
      </w:r>
    </w:p>
    <w:p w:rsidR="00E30774" w:rsidRPr="00EF42EE" w:rsidRDefault="00E30774" w:rsidP="00846AEF">
      <w:pPr>
        <w:spacing w:line="360" w:lineRule="auto"/>
        <w:jc w:val="both"/>
        <w:rPr>
          <w:rFonts w:ascii="Arial Narrow" w:hAnsi="Arial Narrow"/>
          <w:lang w:val="en-US"/>
        </w:rPr>
      </w:pPr>
      <w:r w:rsidRPr="00EF42EE">
        <w:rPr>
          <w:rFonts w:ascii="Arial Narrow" w:hAnsi="Arial Narrow"/>
          <w:lang w:val="en-US"/>
        </w:rPr>
        <w:t xml:space="preserve">As far as refugee’s access to Higher Education is concerned, a special qualification assessment scheme is the process of being developed. The Council of Europe has launched the Pilot project “European Qualifications Passport for Refugees” in which the Greek Ministry of Education is a key partner. This project aims to support refugees by promoting a methodology to assess refugees’ qualifications in absence of full documentation. The European Qualifications Passport for Refugees is a document providing an assessment of the higher education qualifications based on available documentation and a structured interview. It also presents information on the applicant’s work experience and language proficiency. The applicants are interviewed by credential evaluators, members of ENIC/NARIC centers and the document provides reliable information for integration and progression towards employment and admission to further studies. It does not guarantee admission to studies or employment. Neither is it a formal recognition act. The methodology being piloted is intended to help </w:t>
      </w:r>
      <w:r w:rsidRPr="00EF42EE">
        <w:rPr>
          <w:rFonts w:ascii="Arial Narrow" w:hAnsi="Arial Narrow"/>
          <w:lang w:val="en-US"/>
        </w:rPr>
        <w:lastRenderedPageBreak/>
        <w:t>refugees to progress in their studies or employment – to continue with their lives and the idea is that this information should be accepted and easily interpreted in any European country.</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The second phase (2018-2020) project is being developed based on lessons learned from the pilot phase but also on the increased interest from new countries. The second phase project will last three years and will focus on:</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 xml:space="preserve"> - Refugees and the assessment of their qualifications based on onsite evaluations sessions in Greece, in Italy, the Netherlands and in any other requesting country but also based on online evaluations.</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 xml:space="preserve"> - In addition to assessments, and based on a lesson learned from the previous project, holders of the EQPR will actively participate in some of the activities and an Alumni network of EQPR holders will be created; </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 ENICs/NARICs and the development of their capacities regarding the EQPR methodology including a creation of a pool of trained credential evaluators; - Communities (including higher education institutions, employers, local authorities and NGOs) in order to facilitate refugees’ integration into their new host societies.</w:t>
      </w:r>
    </w:p>
    <w:p w:rsidR="00E30774" w:rsidRPr="00560321" w:rsidRDefault="00560321" w:rsidP="00E30774">
      <w:pPr>
        <w:pStyle w:val="ListParagraph"/>
        <w:numPr>
          <w:ilvl w:val="0"/>
          <w:numId w:val="4"/>
        </w:numPr>
        <w:spacing w:after="0" w:line="360" w:lineRule="auto"/>
        <w:jc w:val="both"/>
        <w:rPr>
          <w:rFonts w:ascii="Arial Narrow" w:hAnsi="Arial Narrow"/>
          <w:b/>
          <w:sz w:val="24"/>
          <w:szCs w:val="24"/>
          <w:lang w:val="en-US"/>
        </w:rPr>
      </w:pPr>
      <w:r w:rsidRPr="00560321">
        <w:rPr>
          <w:rFonts w:ascii="Arial Narrow" w:hAnsi="Arial Narrow"/>
          <w:b/>
          <w:sz w:val="24"/>
          <w:szCs w:val="24"/>
          <w:lang w:val="en-US"/>
        </w:rPr>
        <w:t>National level</w:t>
      </w:r>
    </w:p>
    <w:p w:rsidR="00E30774" w:rsidRPr="00EF42EE" w:rsidRDefault="00E30774" w:rsidP="00E30774">
      <w:pPr>
        <w:spacing w:line="360" w:lineRule="auto"/>
        <w:jc w:val="both"/>
        <w:rPr>
          <w:rFonts w:ascii="Arial Narrow" w:hAnsi="Arial Narrow"/>
          <w:lang w:val="en-US"/>
        </w:rPr>
      </w:pPr>
      <w:r w:rsidRPr="00EF42EE">
        <w:rPr>
          <w:rFonts w:ascii="Arial Narrow" w:hAnsi="Arial Narrow"/>
          <w:lang w:val="en-US"/>
        </w:rPr>
        <w:t xml:space="preserve">Pursuant to international conventions and Article 16 of the Greek Constitution, every child living in Greece is entitled to a free state education, thus providing refugee children with access to education services is an obligation of the State.  </w:t>
      </w:r>
    </w:p>
    <w:p w:rsidR="00E30774" w:rsidRPr="00EF42EE" w:rsidRDefault="00E30774" w:rsidP="00E30774">
      <w:pPr>
        <w:pStyle w:val="ListParagraph"/>
        <w:numPr>
          <w:ilvl w:val="0"/>
          <w:numId w:val="3"/>
        </w:numPr>
        <w:spacing w:after="0" w:line="360" w:lineRule="auto"/>
        <w:jc w:val="both"/>
        <w:rPr>
          <w:rFonts w:ascii="Arial Narrow" w:hAnsi="Arial Narrow"/>
          <w:b/>
          <w:i/>
          <w:sz w:val="24"/>
          <w:szCs w:val="24"/>
          <w:u w:val="single"/>
          <w:lang w:val="en-US"/>
        </w:rPr>
      </w:pPr>
      <w:r w:rsidRPr="00EF42EE">
        <w:rPr>
          <w:rFonts w:ascii="Arial Narrow" w:hAnsi="Arial Narrow"/>
          <w:i/>
          <w:sz w:val="24"/>
          <w:szCs w:val="24"/>
          <w:u w:val="single"/>
          <w:lang w:val="en-US"/>
        </w:rPr>
        <w:t>Educational Priorities Zones</w:t>
      </w:r>
    </w:p>
    <w:p w:rsidR="00E30774" w:rsidRPr="00AE593C" w:rsidRDefault="00E30774" w:rsidP="00E30774">
      <w:pPr>
        <w:spacing w:line="360" w:lineRule="auto"/>
        <w:jc w:val="both"/>
        <w:rPr>
          <w:lang w:val="en-US"/>
        </w:rPr>
      </w:pPr>
      <w:r w:rsidRPr="00AE593C">
        <w:rPr>
          <w:lang w:val="en-US"/>
        </w:rPr>
        <w:t xml:space="preserve">In the context of Intercultural Education objectives for effective integration of all students including immigrants and refugees regardless of educational, social, cultural or other differences in the mainstream education system, the institution of Educational Priorities Zones has been established, aiming at the improvement educational outcomes in regions with a low total educational indicator and low social/economic indicators. </w:t>
      </w:r>
    </w:p>
    <w:p w:rsidR="00E30774" w:rsidRPr="00AE593C" w:rsidRDefault="00E30774" w:rsidP="00E30774">
      <w:pPr>
        <w:pStyle w:val="ListParagraph"/>
        <w:numPr>
          <w:ilvl w:val="0"/>
          <w:numId w:val="3"/>
        </w:numPr>
        <w:spacing w:after="0" w:line="360" w:lineRule="auto"/>
        <w:jc w:val="both"/>
        <w:rPr>
          <w:i/>
          <w:sz w:val="24"/>
          <w:szCs w:val="24"/>
          <w:u w:val="single"/>
          <w:lang w:val="en-US"/>
        </w:rPr>
      </w:pPr>
      <w:r w:rsidRPr="00AE593C">
        <w:rPr>
          <w:i/>
          <w:sz w:val="24"/>
          <w:szCs w:val="24"/>
          <w:u w:val="single"/>
          <w:lang w:val="en-US"/>
        </w:rPr>
        <w:t>Refugee Education Reception Structures (D.Y.E.P. in Greek)</w:t>
      </w:r>
    </w:p>
    <w:p w:rsidR="00E30774" w:rsidRPr="00AE593C" w:rsidRDefault="00E30774" w:rsidP="00E30774">
      <w:pPr>
        <w:spacing w:line="360" w:lineRule="auto"/>
        <w:ind w:firstLine="360"/>
        <w:jc w:val="both"/>
        <w:rPr>
          <w:lang w:val="en-US"/>
        </w:rPr>
      </w:pPr>
      <w:r w:rsidRPr="00AE593C">
        <w:rPr>
          <w:lang w:val="en-US"/>
        </w:rPr>
        <w:t xml:space="preserve">Since the school year 2016-2017, the Ministry of Education has established </w:t>
      </w:r>
      <w:r w:rsidRPr="00AE593C">
        <w:rPr>
          <w:i/>
          <w:u w:val="single"/>
          <w:lang w:val="en-US"/>
        </w:rPr>
        <w:t xml:space="preserve">Refugee Education Reception Structures </w:t>
      </w:r>
      <w:r w:rsidRPr="00AE593C">
        <w:rPr>
          <w:lang w:val="en-US"/>
        </w:rPr>
        <w:t xml:space="preserve">(D.Y.E.P) where introductory classes are provided to children residing in Refugee Accommodation Centers, with a view to achieving the integration of refugee children into the Greek educational system. These structures operate within public primary and secondary education establishments. As far as preschool education is concerned, children aged 4-5 years residing in Accommodation centers can attend </w:t>
      </w:r>
      <w:r w:rsidRPr="00AE593C">
        <w:rPr>
          <w:i/>
          <w:u w:val="single"/>
          <w:lang w:val="en-US"/>
        </w:rPr>
        <w:t>Refugee Education Reception Structures</w:t>
      </w:r>
      <w:r w:rsidRPr="00AE593C" w:rsidDel="000B2C64">
        <w:rPr>
          <w:lang w:val="en-US"/>
        </w:rPr>
        <w:t xml:space="preserve"> </w:t>
      </w:r>
      <w:r w:rsidRPr="00AE593C">
        <w:rPr>
          <w:lang w:val="en-US"/>
        </w:rPr>
        <w:t xml:space="preserve">operating </w:t>
      </w:r>
      <w:r w:rsidRPr="00AE593C">
        <w:rPr>
          <w:lang w:val="en-US"/>
        </w:rPr>
        <w:lastRenderedPageBreak/>
        <w:t xml:space="preserve">within the centers. It is also planned to gradually extend the compulsory pre-primary education to children between 4-5 years of age, starting the implementation from municipalities that already have the infrastructure and the means to put in place childcare facilities. During the school year 2017-2018, </w:t>
      </w:r>
      <w:r w:rsidRPr="003B6195">
        <w:rPr>
          <w:lang w:val="en-US"/>
        </w:rPr>
        <w:t>85 D.Y.E.P</w:t>
      </w:r>
      <w:r w:rsidRPr="00AE593C">
        <w:rPr>
          <w:lang w:val="en-US"/>
        </w:rPr>
        <w:t xml:space="preserve"> operated throughout the country with </w:t>
      </w:r>
      <w:r w:rsidRPr="003B6195">
        <w:rPr>
          <w:lang w:val="en-US"/>
        </w:rPr>
        <w:t xml:space="preserve">1793 </w:t>
      </w:r>
      <w:r w:rsidRPr="00AE593C">
        <w:rPr>
          <w:lang w:val="en-US"/>
        </w:rPr>
        <w:t xml:space="preserve">students and </w:t>
      </w:r>
      <w:r w:rsidRPr="003B6195">
        <w:rPr>
          <w:lang w:val="en-US"/>
        </w:rPr>
        <w:t xml:space="preserve">353 </w:t>
      </w:r>
      <w:r w:rsidRPr="00AE593C">
        <w:rPr>
          <w:lang w:val="en-US"/>
        </w:rPr>
        <w:t xml:space="preserve">teachers. </w:t>
      </w:r>
    </w:p>
    <w:p w:rsidR="00E30774" w:rsidRPr="00AE593C" w:rsidRDefault="00E30774" w:rsidP="00E30774">
      <w:pPr>
        <w:spacing w:line="360" w:lineRule="auto"/>
        <w:ind w:firstLine="360"/>
        <w:jc w:val="both"/>
        <w:rPr>
          <w:lang w:val="en-US"/>
        </w:rPr>
      </w:pPr>
      <w:r w:rsidRPr="00AE593C">
        <w:rPr>
          <w:lang w:val="en-US"/>
        </w:rPr>
        <w:t xml:space="preserve">During the current school year, refugee children that, following a diagnostic test, are deemed able to participate in mainstream education classes, are attending the standard education program. Children in need of further educational support, are being taught various disciplines with their classmates (Math, I.T., Physical Education, Foreign Languages, Music, Visual Arts), while they attend additionally, tutorial classes of Greek language, in order for their integration in the morning mainstream programs to be facilitated and accelerated. The morning Reception Classes </w:t>
      </w:r>
      <w:r w:rsidRPr="003B6195">
        <w:rPr>
          <w:lang w:val="en-US"/>
        </w:rPr>
        <w:t>(684</w:t>
      </w:r>
      <w:r w:rsidRPr="00AE593C">
        <w:rPr>
          <w:b/>
          <w:lang w:val="en-US"/>
        </w:rPr>
        <w:t xml:space="preserve"> </w:t>
      </w:r>
      <w:r w:rsidRPr="00AE593C">
        <w:rPr>
          <w:lang w:val="en-US"/>
        </w:rPr>
        <w:t xml:space="preserve">classes, </w:t>
      </w:r>
      <w:r w:rsidRPr="003B6195">
        <w:rPr>
          <w:lang w:val="en-US"/>
        </w:rPr>
        <w:t>4.582</w:t>
      </w:r>
      <w:r w:rsidRPr="00AE593C">
        <w:rPr>
          <w:lang w:val="en-US"/>
        </w:rPr>
        <w:t xml:space="preserve"> refugee students </w:t>
      </w:r>
      <w:r w:rsidRPr="003B6195">
        <w:rPr>
          <w:lang w:val="en-US"/>
        </w:rPr>
        <w:t>and 738</w:t>
      </w:r>
      <w:r w:rsidRPr="00AE593C">
        <w:rPr>
          <w:lang w:val="en-US"/>
        </w:rPr>
        <w:t xml:space="preserve"> teachers) operate within the Educational Priority Zones, integrating most refugee children in the mainstream school system, while offering them additionally, intensive tutorial classes focused on the Greek language during the first two hours of their timetable. For the facilitation of the implementation of the education plan for refugee children, 62 Refugee Education Coordinators (RECs) were appointed for the school year 2016-2017, and 68 RECs for the school year 2017-2018, in the Educational Regions of the country. RECs operate as facilitators of communication between the Ministry, the schools where refugee children attend classes and the parents of the children residing in Accommodation Centers.</w:t>
      </w:r>
    </w:p>
    <w:p w:rsidR="00E30774" w:rsidRPr="00AE593C" w:rsidRDefault="00E30774" w:rsidP="00E30774">
      <w:pPr>
        <w:pStyle w:val="ListParagraph"/>
        <w:numPr>
          <w:ilvl w:val="0"/>
          <w:numId w:val="3"/>
        </w:numPr>
        <w:spacing w:line="360" w:lineRule="auto"/>
        <w:jc w:val="both"/>
        <w:rPr>
          <w:i/>
          <w:sz w:val="24"/>
          <w:szCs w:val="24"/>
          <w:u w:val="single"/>
          <w:lang w:val="en-US"/>
        </w:rPr>
      </w:pPr>
      <w:r w:rsidRPr="00AE593C">
        <w:rPr>
          <w:i/>
          <w:sz w:val="24"/>
          <w:szCs w:val="24"/>
          <w:u w:val="single"/>
          <w:lang w:val="en-US"/>
        </w:rPr>
        <w:t xml:space="preserve">Extra-curricular activities </w:t>
      </w:r>
    </w:p>
    <w:p w:rsidR="00E30774" w:rsidRPr="00AE593C" w:rsidRDefault="00E30774" w:rsidP="00E30774">
      <w:pPr>
        <w:spacing w:line="360" w:lineRule="auto"/>
        <w:jc w:val="both"/>
        <w:rPr>
          <w:lang w:val="en-US"/>
        </w:rPr>
      </w:pPr>
      <w:r w:rsidRPr="00AE593C">
        <w:rPr>
          <w:lang w:val="en-US"/>
        </w:rPr>
        <w:t xml:space="preserve">In all levels of education schools implement projects on immigration, refugee and asylum issues, taking into account the need for awareness rising on refugee issues among the student population. </w:t>
      </w:r>
    </w:p>
    <w:p w:rsidR="00690BFB" w:rsidRPr="00E30774" w:rsidRDefault="00E606A8">
      <w:pPr>
        <w:rPr>
          <w:lang w:val="en-US"/>
        </w:rPr>
      </w:pPr>
    </w:p>
    <w:sectPr w:rsidR="00690BFB" w:rsidRPr="00E30774" w:rsidSect="003F67F6">
      <w:footerReference w:type="default" r:id="rId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06A8" w:rsidRDefault="00E606A8" w:rsidP="00D81B91">
      <w:r>
        <w:separator/>
      </w:r>
    </w:p>
  </w:endnote>
  <w:endnote w:type="continuationSeparator" w:id="0">
    <w:p w:rsidR="00E606A8" w:rsidRDefault="00E606A8" w:rsidP="00D81B9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EUAlbertina">
    <w:altName w:val="Times New Roman"/>
    <w:panose1 w:val="00000000000000000000"/>
    <w:charset w:val="00"/>
    <w:family w:val="roman"/>
    <w:notTrueType/>
    <w:pitch w:val="default"/>
    <w:sig w:usb0="00000001" w:usb1="00000000" w:usb2="00000000" w:usb3="00000000" w:csb0="00000009" w:csb1="00000000"/>
  </w:font>
  <w:font w:name="Arial Narrow">
    <w:panose1 w:val="020B0606020202030204"/>
    <w:charset w:val="A1"/>
    <w:family w:val="swiss"/>
    <w:pitch w:val="variable"/>
    <w:sig w:usb0="00000287" w:usb1="00000800" w:usb2="00000000" w:usb3="00000000" w:csb0="0000009F" w:csb1="00000000"/>
  </w:font>
  <w:font w:name="ECSquareSansPro-Bold">
    <w:altName w:val="MS Gothic"/>
    <w:panose1 w:val="00000000000000000000"/>
    <w:charset w:val="80"/>
    <w:family w:val="swiss"/>
    <w:notTrueType/>
    <w:pitch w:val="default"/>
    <w:sig w:usb0="00000001" w:usb1="08070000" w:usb2="00000010" w:usb3="00000000" w:csb0="0002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6312"/>
      <w:docPartObj>
        <w:docPartGallery w:val="Page Numbers (Bottom of Page)"/>
        <w:docPartUnique/>
      </w:docPartObj>
    </w:sdtPr>
    <w:sdtContent>
      <w:p w:rsidR="005242BA" w:rsidRDefault="00EA63CE">
        <w:pPr>
          <w:pStyle w:val="Footer"/>
          <w:jc w:val="center"/>
        </w:pPr>
        <w:fldSimple w:instr=" PAGE   \* MERGEFORMAT ">
          <w:r w:rsidR="008A083C">
            <w:rPr>
              <w:noProof/>
            </w:rPr>
            <w:t>6</w:t>
          </w:r>
        </w:fldSimple>
      </w:p>
    </w:sdtContent>
  </w:sdt>
  <w:p w:rsidR="005242BA" w:rsidRDefault="005242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06A8" w:rsidRDefault="00E606A8" w:rsidP="00D81B91">
      <w:r>
        <w:separator/>
      </w:r>
    </w:p>
  </w:footnote>
  <w:footnote w:type="continuationSeparator" w:id="0">
    <w:p w:rsidR="00E606A8" w:rsidRDefault="00E606A8" w:rsidP="00D81B91">
      <w:r>
        <w:continuationSeparator/>
      </w:r>
    </w:p>
  </w:footnote>
  <w:footnote w:id="1">
    <w:p w:rsidR="00D81B91" w:rsidRPr="00C9097C" w:rsidRDefault="00D81B91" w:rsidP="00D81B91">
      <w:pPr>
        <w:pStyle w:val="FootnoteText"/>
        <w:jc w:val="both"/>
        <w:rPr>
          <w:rFonts w:ascii="Arial Narrow" w:hAnsi="Arial Narrow"/>
          <w:lang w:val="en-US"/>
        </w:rPr>
      </w:pPr>
      <w:r w:rsidRPr="00C9097C">
        <w:rPr>
          <w:rStyle w:val="FootnoteReference"/>
          <w:rFonts w:ascii="Arial Narrow" w:hAnsi="Arial Narrow"/>
          <w:lang w:val="en-US"/>
        </w:rPr>
        <w:t>[1]</w:t>
      </w:r>
      <w:r>
        <w:rPr>
          <w:rFonts w:ascii="Arial Narrow" w:hAnsi="Arial Narrow"/>
          <w:lang w:val="en-US"/>
        </w:rPr>
        <w:t xml:space="preserve"> </w:t>
      </w:r>
      <w:r w:rsidRPr="00C9097C">
        <w:rPr>
          <w:rFonts w:ascii="Arial Narrow" w:hAnsi="Arial Narrow"/>
          <w:lang w:val="en-US"/>
        </w:rPr>
        <w:t>The main tasks and activities that will be performed by the Migrant Integration Cent</w:t>
      </w:r>
      <w:r w:rsidR="00F12DF4">
        <w:rPr>
          <w:rFonts w:ascii="Arial Narrow" w:hAnsi="Arial Narrow"/>
          <w:lang w:val="en-US"/>
        </w:rPr>
        <w:t>e</w:t>
      </w:r>
      <w:r w:rsidRPr="00C9097C">
        <w:rPr>
          <w:rFonts w:ascii="Arial Narrow" w:hAnsi="Arial Narrow"/>
          <w:lang w:val="en-US"/>
        </w:rPr>
        <w:t>rs are:</w:t>
      </w:r>
    </w:p>
    <w:p w:rsidR="00D81B91" w:rsidRPr="00C9097C" w:rsidRDefault="00D81B91" w:rsidP="00D81B91">
      <w:pPr>
        <w:pStyle w:val="FootnoteText"/>
        <w:jc w:val="both"/>
        <w:rPr>
          <w:rFonts w:ascii="Arial Narrow" w:hAnsi="Arial Narrow"/>
          <w:lang w:val="en-US"/>
        </w:rPr>
      </w:pPr>
      <w:r w:rsidRPr="00C9097C">
        <w:rPr>
          <w:rFonts w:ascii="Arial Narrow" w:hAnsi="Arial Narrow"/>
          <w:lang w:val="en-US"/>
        </w:rPr>
        <w:t xml:space="preserve">1. Provision of </w:t>
      </w:r>
      <w:r w:rsidR="00F12DF4">
        <w:rPr>
          <w:rFonts w:ascii="Arial Narrow" w:hAnsi="Arial Narrow"/>
          <w:lang w:val="en-US"/>
        </w:rPr>
        <w:t>information, support and counse</w:t>
      </w:r>
      <w:r w:rsidRPr="00C9097C">
        <w:rPr>
          <w:rFonts w:ascii="Arial Narrow" w:hAnsi="Arial Narrow"/>
          <w:lang w:val="en-US"/>
        </w:rPr>
        <w:t>ling to migrants / refugees on integration issues.</w:t>
      </w:r>
    </w:p>
    <w:p w:rsidR="00D81B91" w:rsidRPr="00C9097C" w:rsidRDefault="00D81B91" w:rsidP="00D81B91">
      <w:pPr>
        <w:pStyle w:val="FootnoteText"/>
        <w:jc w:val="both"/>
        <w:rPr>
          <w:rFonts w:ascii="Arial Narrow" w:hAnsi="Arial Narrow"/>
          <w:lang w:val="en-US"/>
        </w:rPr>
      </w:pPr>
      <w:r w:rsidRPr="00C9097C">
        <w:rPr>
          <w:rFonts w:ascii="Arial Narrow" w:hAnsi="Arial Narrow"/>
          <w:lang w:val="en-US"/>
        </w:rPr>
        <w:t>2. Cooperation with and directing to other relevant structures and services (MICs, Migrants/ Refugees Associ</w:t>
      </w:r>
      <w:r w:rsidR="00F12DF4">
        <w:rPr>
          <w:rFonts w:ascii="Arial Narrow" w:hAnsi="Arial Narrow"/>
          <w:lang w:val="en-US"/>
        </w:rPr>
        <w:t>ations, NGOs, Social Services, e</w:t>
      </w:r>
      <w:r w:rsidRPr="00C9097C">
        <w:rPr>
          <w:rFonts w:ascii="Arial Narrow" w:hAnsi="Arial Narrow"/>
          <w:lang w:val="en-US"/>
        </w:rPr>
        <w:t>tc.).</w:t>
      </w:r>
    </w:p>
    <w:p w:rsidR="00D81B91" w:rsidRDefault="00D81B91" w:rsidP="00D81B91">
      <w:pPr>
        <w:pStyle w:val="FootnoteText"/>
        <w:jc w:val="both"/>
      </w:pPr>
      <w:r w:rsidRPr="00C9097C">
        <w:rPr>
          <w:rFonts w:ascii="Arial Narrow" w:hAnsi="Arial Narrow"/>
          <w:lang w:val="en-US"/>
        </w:rPr>
        <w:t xml:space="preserve">3. Undertaking of activities such as: </w:t>
      </w:r>
      <w:r w:rsidRPr="006B565A">
        <w:rPr>
          <w:rFonts w:ascii="Arial Narrow" w:hAnsi="Arial Narrow"/>
          <w:lang w:val="en-US"/>
        </w:rPr>
        <w:t>Greek language courses</w:t>
      </w:r>
      <w:r w:rsidRPr="00C9097C">
        <w:rPr>
          <w:rFonts w:ascii="Arial Narrow" w:hAnsi="Arial Narrow"/>
          <w:lang w:val="en-US"/>
        </w:rPr>
        <w:t>, awareness-raising campaigns, promotion of volunteerism, and participation of migrants / refugees in groups and organizations, intercultural and interreligious dialogue, projects promoti</w:t>
      </w:r>
      <w:r w:rsidR="006B565A">
        <w:rPr>
          <w:rFonts w:ascii="Arial Narrow" w:hAnsi="Arial Narrow"/>
          <w:lang w:val="en-US"/>
        </w:rPr>
        <w:t>ng migrants’ access to the labo</w:t>
      </w:r>
      <w:r w:rsidRPr="00C9097C">
        <w:rPr>
          <w:rFonts w:ascii="Arial Narrow" w:hAnsi="Arial Narrow"/>
          <w:lang w:val="en-US"/>
        </w:rPr>
        <w:t>r market, networking with other cent</w:t>
      </w:r>
      <w:r w:rsidR="006B565A">
        <w:rPr>
          <w:rFonts w:ascii="Arial Narrow" w:hAnsi="Arial Narrow"/>
          <w:lang w:val="en-US"/>
        </w:rPr>
        <w:t>e</w:t>
      </w:r>
      <w:r w:rsidRPr="00C9097C">
        <w:rPr>
          <w:rFonts w:ascii="Arial Narrow" w:hAnsi="Arial Narrow"/>
          <w:lang w:val="en-US"/>
        </w:rPr>
        <w:t xml:space="preserve">rs </w:t>
      </w:r>
      <w:proofErr w:type="spellStart"/>
      <w:r w:rsidRPr="00C9097C">
        <w:rPr>
          <w:rFonts w:ascii="Arial Narrow" w:hAnsi="Arial Narrow"/>
          <w:lang w:val="en-US"/>
        </w:rPr>
        <w:t>e.t.c</w:t>
      </w:r>
      <w:proofErr w:type="spellEnd"/>
      <w:r w:rsidRPr="00C9097C">
        <w:rPr>
          <w:rFonts w:ascii="Arial Narrow" w:hAnsi="Arial Narrow"/>
          <w:lang w:val="en-US"/>
        </w:rPr>
        <w:t>. For the implementation of these projects, other actors will also be involved (e.g. NGOs, academic institutions, etc).</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7BF6"/>
    <w:multiLevelType w:val="hybridMultilevel"/>
    <w:tmpl w:val="95AA44E4"/>
    <w:lvl w:ilvl="0" w:tplc="50C28194">
      <w:start w:val="1"/>
      <w:numFmt w:val="lowerRoman"/>
      <w:lvlText w:val="%1)"/>
      <w:lvlJc w:val="left"/>
      <w:pPr>
        <w:ind w:left="578" w:hanging="720"/>
      </w:pPr>
      <w:rPr>
        <w:rFonts w:hint="default"/>
        <w:b/>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1">
    <w:nsid w:val="0D454944"/>
    <w:multiLevelType w:val="hybridMultilevel"/>
    <w:tmpl w:val="70246D1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AFB6B81"/>
    <w:multiLevelType w:val="hybridMultilevel"/>
    <w:tmpl w:val="4D729126"/>
    <w:lvl w:ilvl="0" w:tplc="F7B6B864">
      <w:start w:val="1"/>
      <w:numFmt w:val="lowerRoman"/>
      <w:lvlText w:val="%1)"/>
      <w:lvlJc w:val="left"/>
      <w:pPr>
        <w:ind w:left="578" w:hanging="720"/>
      </w:pPr>
      <w:rPr>
        <w:rFonts w:hint="default"/>
      </w:rPr>
    </w:lvl>
    <w:lvl w:ilvl="1" w:tplc="04080019" w:tentative="1">
      <w:start w:val="1"/>
      <w:numFmt w:val="lowerLetter"/>
      <w:lvlText w:val="%2."/>
      <w:lvlJc w:val="left"/>
      <w:pPr>
        <w:ind w:left="938" w:hanging="360"/>
      </w:pPr>
    </w:lvl>
    <w:lvl w:ilvl="2" w:tplc="0408001B" w:tentative="1">
      <w:start w:val="1"/>
      <w:numFmt w:val="lowerRoman"/>
      <w:lvlText w:val="%3."/>
      <w:lvlJc w:val="right"/>
      <w:pPr>
        <w:ind w:left="1658" w:hanging="180"/>
      </w:pPr>
    </w:lvl>
    <w:lvl w:ilvl="3" w:tplc="0408000F" w:tentative="1">
      <w:start w:val="1"/>
      <w:numFmt w:val="decimal"/>
      <w:lvlText w:val="%4."/>
      <w:lvlJc w:val="left"/>
      <w:pPr>
        <w:ind w:left="2378" w:hanging="360"/>
      </w:pPr>
    </w:lvl>
    <w:lvl w:ilvl="4" w:tplc="04080019" w:tentative="1">
      <w:start w:val="1"/>
      <w:numFmt w:val="lowerLetter"/>
      <w:lvlText w:val="%5."/>
      <w:lvlJc w:val="left"/>
      <w:pPr>
        <w:ind w:left="3098" w:hanging="360"/>
      </w:pPr>
    </w:lvl>
    <w:lvl w:ilvl="5" w:tplc="0408001B" w:tentative="1">
      <w:start w:val="1"/>
      <w:numFmt w:val="lowerRoman"/>
      <w:lvlText w:val="%6."/>
      <w:lvlJc w:val="right"/>
      <w:pPr>
        <w:ind w:left="3818" w:hanging="180"/>
      </w:pPr>
    </w:lvl>
    <w:lvl w:ilvl="6" w:tplc="0408000F" w:tentative="1">
      <w:start w:val="1"/>
      <w:numFmt w:val="decimal"/>
      <w:lvlText w:val="%7."/>
      <w:lvlJc w:val="left"/>
      <w:pPr>
        <w:ind w:left="4538" w:hanging="360"/>
      </w:pPr>
    </w:lvl>
    <w:lvl w:ilvl="7" w:tplc="04080019" w:tentative="1">
      <w:start w:val="1"/>
      <w:numFmt w:val="lowerLetter"/>
      <w:lvlText w:val="%8."/>
      <w:lvlJc w:val="left"/>
      <w:pPr>
        <w:ind w:left="5258" w:hanging="360"/>
      </w:pPr>
    </w:lvl>
    <w:lvl w:ilvl="8" w:tplc="0408001B" w:tentative="1">
      <w:start w:val="1"/>
      <w:numFmt w:val="lowerRoman"/>
      <w:lvlText w:val="%9."/>
      <w:lvlJc w:val="right"/>
      <w:pPr>
        <w:ind w:left="5978" w:hanging="180"/>
      </w:pPr>
    </w:lvl>
  </w:abstractNum>
  <w:abstractNum w:abstractNumId="3">
    <w:nsid w:val="6D7207DE"/>
    <w:multiLevelType w:val="hybridMultilevel"/>
    <w:tmpl w:val="76F40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711C00EF"/>
    <w:multiLevelType w:val="hybridMultilevel"/>
    <w:tmpl w:val="7DFA4D1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81B91"/>
    <w:rsid w:val="00017EC1"/>
    <w:rsid w:val="00026EF4"/>
    <w:rsid w:val="000D6C53"/>
    <w:rsid w:val="000E05E3"/>
    <w:rsid w:val="00134783"/>
    <w:rsid w:val="00196D32"/>
    <w:rsid w:val="001A77AE"/>
    <w:rsid w:val="001C35FA"/>
    <w:rsid w:val="002A0460"/>
    <w:rsid w:val="002A6C18"/>
    <w:rsid w:val="002E2B82"/>
    <w:rsid w:val="002E4FB3"/>
    <w:rsid w:val="003550FD"/>
    <w:rsid w:val="00367728"/>
    <w:rsid w:val="003B6195"/>
    <w:rsid w:val="003F67F6"/>
    <w:rsid w:val="004830E1"/>
    <w:rsid w:val="004913F8"/>
    <w:rsid w:val="004940AB"/>
    <w:rsid w:val="004E4DC1"/>
    <w:rsid w:val="005242BA"/>
    <w:rsid w:val="00550D23"/>
    <w:rsid w:val="00560321"/>
    <w:rsid w:val="005668C9"/>
    <w:rsid w:val="00584B5A"/>
    <w:rsid w:val="005C323E"/>
    <w:rsid w:val="00635561"/>
    <w:rsid w:val="0069441B"/>
    <w:rsid w:val="006B4310"/>
    <w:rsid w:val="006B565A"/>
    <w:rsid w:val="006B5697"/>
    <w:rsid w:val="00704725"/>
    <w:rsid w:val="007650BE"/>
    <w:rsid w:val="007A582E"/>
    <w:rsid w:val="008200DE"/>
    <w:rsid w:val="00846AEF"/>
    <w:rsid w:val="00871158"/>
    <w:rsid w:val="008A083C"/>
    <w:rsid w:val="008C588C"/>
    <w:rsid w:val="00902F15"/>
    <w:rsid w:val="0092166E"/>
    <w:rsid w:val="009466C4"/>
    <w:rsid w:val="009E0161"/>
    <w:rsid w:val="00A3155B"/>
    <w:rsid w:val="00A41069"/>
    <w:rsid w:val="00A569A4"/>
    <w:rsid w:val="00AE1394"/>
    <w:rsid w:val="00B21128"/>
    <w:rsid w:val="00B349FA"/>
    <w:rsid w:val="00B41E11"/>
    <w:rsid w:val="00B46191"/>
    <w:rsid w:val="00B850E7"/>
    <w:rsid w:val="00BD74B3"/>
    <w:rsid w:val="00BE425E"/>
    <w:rsid w:val="00BF0E08"/>
    <w:rsid w:val="00C02C01"/>
    <w:rsid w:val="00C81E2F"/>
    <w:rsid w:val="00CC71D8"/>
    <w:rsid w:val="00D377E4"/>
    <w:rsid w:val="00D71A6E"/>
    <w:rsid w:val="00D81B91"/>
    <w:rsid w:val="00DA1CBB"/>
    <w:rsid w:val="00DA3360"/>
    <w:rsid w:val="00E30774"/>
    <w:rsid w:val="00E606A8"/>
    <w:rsid w:val="00E82EA0"/>
    <w:rsid w:val="00EA63CE"/>
    <w:rsid w:val="00EA7F78"/>
    <w:rsid w:val="00EF42EE"/>
    <w:rsid w:val="00F12DF4"/>
    <w:rsid w:val="00F239A9"/>
    <w:rsid w:val="00F60909"/>
    <w:rsid w:val="00F77D8C"/>
    <w:rsid w:val="00FD0475"/>
    <w:rsid w:val="00FD06BF"/>
    <w:rsid w:val="00FE4BD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B91"/>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D81B91"/>
    <w:pPr>
      <w:spacing w:line="360" w:lineRule="auto"/>
      <w:jc w:val="both"/>
    </w:pPr>
    <w:rPr>
      <w:szCs w:val="20"/>
      <w:lang w:val="el-GR" w:eastAsia="el-GR"/>
    </w:rPr>
  </w:style>
  <w:style w:type="character" w:customStyle="1" w:styleId="BodyText3Char">
    <w:name w:val="Body Text 3 Char"/>
    <w:basedOn w:val="DefaultParagraphFont"/>
    <w:link w:val="BodyText3"/>
    <w:rsid w:val="00D81B91"/>
    <w:rPr>
      <w:rFonts w:ascii="Times New Roman" w:eastAsia="Times New Roman" w:hAnsi="Times New Roman" w:cs="Times New Roman"/>
      <w:sz w:val="24"/>
      <w:szCs w:val="20"/>
      <w:lang w:eastAsia="el-GR"/>
    </w:rPr>
  </w:style>
  <w:style w:type="paragraph" w:customStyle="1" w:styleId="Default">
    <w:name w:val="Default"/>
    <w:rsid w:val="00D81B91"/>
    <w:pPr>
      <w:autoSpaceDE w:val="0"/>
      <w:autoSpaceDN w:val="0"/>
      <w:adjustRightInd w:val="0"/>
      <w:spacing w:after="0" w:line="240" w:lineRule="auto"/>
    </w:pPr>
    <w:rPr>
      <w:rFonts w:ascii="EUAlbertina" w:eastAsia="Times New Roman" w:hAnsi="EUAlbertina" w:cs="EUAlbertina"/>
      <w:color w:val="000000"/>
      <w:sz w:val="24"/>
      <w:szCs w:val="24"/>
      <w:lang w:eastAsia="el-GR"/>
    </w:rPr>
  </w:style>
  <w:style w:type="paragraph" w:styleId="FootnoteText">
    <w:name w:val="footnote text"/>
    <w:basedOn w:val="Normal"/>
    <w:link w:val="FootnoteTextChar"/>
    <w:uiPriority w:val="99"/>
    <w:semiHidden/>
    <w:unhideWhenUsed/>
    <w:rsid w:val="00D81B91"/>
    <w:rPr>
      <w:rFonts w:eastAsia="Calibri"/>
      <w:color w:val="00000A"/>
      <w:sz w:val="20"/>
      <w:szCs w:val="20"/>
    </w:rPr>
  </w:style>
  <w:style w:type="character" w:customStyle="1" w:styleId="FootnoteTextChar">
    <w:name w:val="Footnote Text Char"/>
    <w:basedOn w:val="DefaultParagraphFont"/>
    <w:link w:val="FootnoteText"/>
    <w:uiPriority w:val="99"/>
    <w:semiHidden/>
    <w:rsid w:val="00D81B91"/>
    <w:rPr>
      <w:rFonts w:ascii="Times New Roman" w:eastAsia="Calibri" w:hAnsi="Times New Roman" w:cs="Times New Roman"/>
      <w:color w:val="00000A"/>
      <w:sz w:val="20"/>
      <w:szCs w:val="20"/>
    </w:rPr>
  </w:style>
  <w:style w:type="character" w:styleId="FootnoteReference">
    <w:name w:val="footnote reference"/>
    <w:uiPriority w:val="99"/>
    <w:semiHidden/>
    <w:unhideWhenUsed/>
    <w:rsid w:val="00D81B91"/>
    <w:rPr>
      <w:rFonts w:ascii="Times New Roman" w:hAnsi="Times New Roman" w:cs="Times New Roman" w:hint="default"/>
      <w:vertAlign w:val="superscript"/>
    </w:rPr>
  </w:style>
  <w:style w:type="paragraph" w:styleId="ListParagraph">
    <w:name w:val="List Paragraph"/>
    <w:basedOn w:val="Normal"/>
    <w:uiPriority w:val="34"/>
    <w:qFormat/>
    <w:rsid w:val="00E30774"/>
    <w:pPr>
      <w:spacing w:after="160" w:line="259" w:lineRule="auto"/>
      <w:ind w:left="720"/>
      <w:contextualSpacing/>
    </w:pPr>
    <w:rPr>
      <w:rFonts w:asciiTheme="minorHAnsi" w:eastAsiaTheme="minorHAnsi" w:hAnsiTheme="minorHAnsi" w:cstheme="minorBidi"/>
      <w:sz w:val="22"/>
      <w:szCs w:val="22"/>
      <w:lang w:val="el-GR"/>
    </w:rPr>
  </w:style>
  <w:style w:type="paragraph" w:styleId="Header">
    <w:name w:val="header"/>
    <w:basedOn w:val="Normal"/>
    <w:link w:val="HeaderChar"/>
    <w:uiPriority w:val="99"/>
    <w:semiHidden/>
    <w:unhideWhenUsed/>
    <w:rsid w:val="005242BA"/>
    <w:pPr>
      <w:tabs>
        <w:tab w:val="center" w:pos="4153"/>
        <w:tab w:val="right" w:pos="8306"/>
      </w:tabs>
    </w:pPr>
  </w:style>
  <w:style w:type="character" w:customStyle="1" w:styleId="HeaderChar">
    <w:name w:val="Header Char"/>
    <w:basedOn w:val="DefaultParagraphFont"/>
    <w:link w:val="Header"/>
    <w:uiPriority w:val="99"/>
    <w:semiHidden/>
    <w:rsid w:val="005242BA"/>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5242BA"/>
    <w:pPr>
      <w:tabs>
        <w:tab w:val="center" w:pos="4153"/>
        <w:tab w:val="right" w:pos="8306"/>
      </w:tabs>
    </w:pPr>
  </w:style>
  <w:style w:type="character" w:customStyle="1" w:styleId="FooterChar">
    <w:name w:val="Footer Char"/>
    <w:basedOn w:val="DefaultParagraphFont"/>
    <w:link w:val="Footer"/>
    <w:uiPriority w:val="99"/>
    <w:rsid w:val="005242BA"/>
    <w:rPr>
      <w:rFonts w:ascii="Times New Roman" w:eastAsia="Times New Roman" w:hAnsi="Times New Roman" w:cs="Times New Roman"/>
      <w:sz w:val="24"/>
      <w:szCs w:val="24"/>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8D84648-5861-4379-95AE-4833D261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8</Pages>
  <Words>3529</Words>
  <Characters>19062</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31</cp:revision>
  <cp:lastPrinted>2018-03-28T13:15:00Z</cp:lastPrinted>
  <dcterms:created xsi:type="dcterms:W3CDTF">2018-03-28T11:33:00Z</dcterms:created>
  <dcterms:modified xsi:type="dcterms:W3CDTF">2018-03-28T15:52:00Z</dcterms:modified>
</cp:coreProperties>
</file>