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D090C" w14:textId="2E95E242" w:rsidR="00572A74" w:rsidRPr="00D353B8" w:rsidRDefault="00572A74" w:rsidP="00AB5C39">
      <w:pPr>
        <w:spacing w:line="240" w:lineRule="auto"/>
        <w:jc w:val="center"/>
        <w:rPr>
          <w:rFonts w:ascii="Segoe UI" w:hAnsi="Segoe UI" w:cs="Segoe UI"/>
          <w:b/>
        </w:rPr>
      </w:pPr>
      <w:r w:rsidRPr="00D353B8">
        <w:rPr>
          <w:rFonts w:ascii="Segoe UI" w:hAnsi="Segoe UI" w:cs="Segoe UI"/>
          <w:noProof/>
          <w:lang w:eastAsia="en-GB"/>
        </w:rPr>
        <w:drawing>
          <wp:inline distT="0" distB="0" distL="0" distR="0" wp14:anchorId="02AC0A81" wp14:editId="1D1BA386">
            <wp:extent cx="2411126" cy="35368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 Secretaria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0314" cy="368234"/>
                    </a:xfrm>
                    <a:prstGeom prst="rect">
                      <a:avLst/>
                    </a:prstGeom>
                  </pic:spPr>
                </pic:pic>
              </a:graphicData>
            </a:graphic>
          </wp:inline>
        </w:drawing>
      </w:r>
    </w:p>
    <w:p w14:paraId="55D27D25" w14:textId="77777777" w:rsidR="00572A74" w:rsidRPr="00D353B8" w:rsidRDefault="00572A74" w:rsidP="00487CE0">
      <w:pPr>
        <w:spacing w:after="0" w:line="240" w:lineRule="auto"/>
        <w:rPr>
          <w:rFonts w:ascii="Segoe UI" w:hAnsi="Segoe UI" w:cs="Segoe UI"/>
          <w:b/>
        </w:rPr>
      </w:pPr>
    </w:p>
    <w:p w14:paraId="6810BCA1" w14:textId="22D41EEA" w:rsidR="00572A74" w:rsidRPr="00D353B8" w:rsidRDefault="00572A74" w:rsidP="00487CE0">
      <w:pPr>
        <w:spacing w:after="0" w:line="240" w:lineRule="auto"/>
        <w:jc w:val="center"/>
        <w:rPr>
          <w:rFonts w:ascii="Segoe UI" w:eastAsiaTheme="minorEastAsia" w:hAnsi="Segoe UI" w:cs="Segoe UI"/>
          <w:b/>
          <w:bCs/>
          <w:color w:val="008080"/>
          <w:lang w:val="en-US" w:eastAsia="zh-CN"/>
        </w:rPr>
      </w:pPr>
      <w:r w:rsidRPr="00D353B8">
        <w:rPr>
          <w:rFonts w:ascii="Segoe UI" w:eastAsiaTheme="minorEastAsia" w:hAnsi="Segoe UI" w:cs="Segoe UI"/>
          <w:b/>
          <w:bCs/>
          <w:color w:val="008080"/>
          <w:lang w:val="en-US" w:eastAsia="zh-CN"/>
        </w:rPr>
        <w:t xml:space="preserve">2018 Grand Bargain </w:t>
      </w:r>
      <w:r w:rsidR="004C3801">
        <w:rPr>
          <w:rFonts w:ascii="Segoe UI" w:eastAsiaTheme="minorEastAsia" w:hAnsi="Segoe UI" w:cs="Segoe UI"/>
          <w:b/>
          <w:bCs/>
          <w:color w:val="008080"/>
          <w:lang w:val="en-US" w:eastAsia="zh-CN"/>
        </w:rPr>
        <w:t>A</w:t>
      </w:r>
      <w:r w:rsidRPr="00D353B8">
        <w:rPr>
          <w:rFonts w:ascii="Segoe UI" w:eastAsiaTheme="minorEastAsia" w:hAnsi="Segoe UI" w:cs="Segoe UI"/>
          <w:b/>
          <w:bCs/>
          <w:color w:val="008080"/>
          <w:lang w:val="en-US" w:eastAsia="zh-CN"/>
        </w:rPr>
        <w:t xml:space="preserve">nnual </w:t>
      </w:r>
      <w:r w:rsidR="004C3801">
        <w:rPr>
          <w:rFonts w:ascii="Segoe UI" w:eastAsiaTheme="minorEastAsia" w:hAnsi="Segoe UI" w:cs="Segoe UI"/>
          <w:b/>
          <w:bCs/>
          <w:color w:val="008080"/>
          <w:lang w:val="en-US" w:eastAsia="zh-CN"/>
        </w:rPr>
        <w:t>S</w:t>
      </w:r>
      <w:r w:rsidRPr="00D353B8">
        <w:rPr>
          <w:rFonts w:ascii="Segoe UI" w:eastAsiaTheme="minorEastAsia" w:hAnsi="Segoe UI" w:cs="Segoe UI"/>
          <w:b/>
          <w:bCs/>
          <w:color w:val="008080"/>
          <w:lang w:val="en-US" w:eastAsia="zh-CN"/>
        </w:rPr>
        <w:t>elf-</w:t>
      </w:r>
      <w:r w:rsidR="004C3801">
        <w:rPr>
          <w:rFonts w:ascii="Segoe UI" w:eastAsiaTheme="minorEastAsia" w:hAnsi="Segoe UI" w:cs="Segoe UI"/>
          <w:b/>
          <w:bCs/>
          <w:color w:val="008080"/>
          <w:lang w:val="en-US" w:eastAsia="zh-CN"/>
        </w:rPr>
        <w:t>R</w:t>
      </w:r>
      <w:r w:rsidRPr="00D353B8">
        <w:rPr>
          <w:rFonts w:ascii="Segoe UI" w:eastAsiaTheme="minorEastAsia" w:hAnsi="Segoe UI" w:cs="Segoe UI"/>
          <w:b/>
          <w:bCs/>
          <w:color w:val="008080"/>
          <w:lang w:val="en-US" w:eastAsia="zh-CN"/>
        </w:rPr>
        <w:t xml:space="preserve">eporting – </w:t>
      </w:r>
      <w:r w:rsidR="0069140C">
        <w:rPr>
          <w:rFonts w:ascii="Segoe UI" w:eastAsiaTheme="minorEastAsia" w:hAnsi="Segoe UI" w:cs="Segoe UI"/>
          <w:b/>
          <w:bCs/>
          <w:color w:val="008080"/>
          <w:lang w:val="en-US" w:eastAsia="zh-CN"/>
        </w:rPr>
        <w:t>ActionAid International</w:t>
      </w:r>
    </w:p>
    <w:sdt>
      <w:sdtPr>
        <w:rPr>
          <w:rFonts w:ascii="Segoe UI" w:eastAsiaTheme="minorHAnsi" w:hAnsi="Segoe UI" w:cs="Segoe UI"/>
          <w:b w:val="0"/>
          <w:bCs w:val="0"/>
          <w:color w:val="auto"/>
          <w:sz w:val="22"/>
          <w:szCs w:val="22"/>
          <w:lang w:val="en-GB" w:eastAsia="en-US"/>
        </w:rPr>
        <w:id w:val="-1269694366"/>
        <w:docPartObj>
          <w:docPartGallery w:val="Table of Contents"/>
          <w:docPartUnique/>
        </w:docPartObj>
      </w:sdtPr>
      <w:sdtEndPr/>
      <w:sdtContent>
        <w:p w14:paraId="2DB6F539" w14:textId="77777777" w:rsidR="0068574E" w:rsidRPr="00D353B8" w:rsidRDefault="0068574E" w:rsidP="00487CE0">
          <w:pPr>
            <w:pStyle w:val="TOCHeading"/>
            <w:spacing w:line="240" w:lineRule="auto"/>
            <w:rPr>
              <w:rFonts w:ascii="Segoe UI" w:hAnsi="Segoe UI" w:cs="Segoe UI"/>
              <w:sz w:val="22"/>
              <w:szCs w:val="22"/>
              <w:lang w:val="en-GB"/>
            </w:rPr>
          </w:pPr>
          <w:r w:rsidRPr="00D353B8">
            <w:rPr>
              <w:rFonts w:ascii="Segoe UI" w:hAnsi="Segoe UI" w:cs="Segoe UI"/>
              <w:sz w:val="22"/>
              <w:szCs w:val="22"/>
              <w:lang w:val="en-GB"/>
            </w:rPr>
            <w:t>Contents</w:t>
          </w:r>
        </w:p>
        <w:p w14:paraId="3DCD0FBD" w14:textId="77777777" w:rsidR="00572A74" w:rsidRPr="00D353B8" w:rsidRDefault="00572A74" w:rsidP="00487CE0">
          <w:pPr>
            <w:spacing w:line="240" w:lineRule="auto"/>
            <w:rPr>
              <w:rFonts w:ascii="Segoe UI" w:hAnsi="Segoe UI" w:cs="Segoe UI"/>
              <w:lang w:eastAsia="ja-JP"/>
            </w:rPr>
          </w:pPr>
        </w:p>
        <w:p w14:paraId="168DEFDE" w14:textId="6B3FF6D2" w:rsidR="003A045E" w:rsidRPr="00D353B8" w:rsidRDefault="0068574E" w:rsidP="00487CE0">
          <w:pPr>
            <w:pStyle w:val="TOC2"/>
            <w:tabs>
              <w:tab w:val="right" w:leader="dot" w:pos="9062"/>
            </w:tabs>
            <w:spacing w:line="240" w:lineRule="auto"/>
            <w:rPr>
              <w:rFonts w:ascii="Segoe UI" w:eastAsiaTheme="minorEastAsia" w:hAnsi="Segoe UI" w:cs="Segoe UI"/>
              <w:noProof/>
              <w:lang w:val="nb-NO" w:eastAsia="nb-NO"/>
            </w:rPr>
          </w:pPr>
          <w:r w:rsidRPr="00D353B8">
            <w:rPr>
              <w:rFonts w:ascii="Segoe UI" w:hAnsi="Segoe UI" w:cs="Segoe UI"/>
            </w:rPr>
            <w:fldChar w:fldCharType="begin"/>
          </w:r>
          <w:r w:rsidRPr="00D353B8">
            <w:rPr>
              <w:rFonts w:ascii="Segoe UI" w:hAnsi="Segoe UI" w:cs="Segoe UI"/>
            </w:rPr>
            <w:instrText xml:space="preserve"> TOC \o "1-3" \h \z \u </w:instrText>
          </w:r>
          <w:r w:rsidRPr="00D353B8">
            <w:rPr>
              <w:rFonts w:ascii="Segoe UI" w:hAnsi="Segoe UI" w:cs="Segoe UI"/>
            </w:rPr>
            <w:fldChar w:fldCharType="separate"/>
          </w:r>
          <w:hyperlink w:anchor="_Toc479577161" w:history="1">
            <w:r w:rsidR="003A045E" w:rsidRPr="00D353B8">
              <w:rPr>
                <w:rStyle w:val="Hyperlink"/>
                <w:rFonts w:ascii="Segoe UI" w:hAnsi="Segoe UI" w:cs="Segoe UI"/>
                <w:noProof/>
              </w:rPr>
              <w:t>Work stream 1 - Transparency</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_Toc479577161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3</w:t>
            </w:r>
            <w:r w:rsidR="003A045E" w:rsidRPr="00D353B8">
              <w:rPr>
                <w:rFonts w:ascii="Segoe UI" w:hAnsi="Segoe UI" w:cs="Segoe UI"/>
                <w:noProof/>
                <w:webHidden/>
              </w:rPr>
              <w:fldChar w:fldCharType="end"/>
            </w:r>
          </w:hyperlink>
        </w:p>
        <w:p w14:paraId="5E37C6ED" w14:textId="7CB5704E"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62"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_Toc479577162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3</w:t>
            </w:r>
            <w:r w:rsidR="003A045E" w:rsidRPr="00D353B8">
              <w:rPr>
                <w:rFonts w:ascii="Segoe UI" w:hAnsi="Segoe UI" w:cs="Segoe UI"/>
                <w:noProof/>
                <w:webHidden/>
              </w:rPr>
              <w:fldChar w:fldCharType="end"/>
            </w:r>
          </w:hyperlink>
        </w:p>
        <w:p w14:paraId="1CD7638B" w14:textId="0AFF843A"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63"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_Toc479577163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3</w:t>
            </w:r>
            <w:r w:rsidR="003A045E" w:rsidRPr="00D353B8">
              <w:rPr>
                <w:rFonts w:ascii="Segoe UI" w:hAnsi="Segoe UI" w:cs="Segoe UI"/>
                <w:noProof/>
                <w:webHidden/>
              </w:rPr>
              <w:fldChar w:fldCharType="end"/>
            </w:r>
          </w:hyperlink>
        </w:p>
        <w:p w14:paraId="0E127F20" w14:textId="61396B62"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64"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_Toc479577164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3</w:t>
            </w:r>
            <w:r w:rsidR="003A045E" w:rsidRPr="00D353B8">
              <w:rPr>
                <w:rFonts w:ascii="Segoe UI" w:hAnsi="Segoe UI" w:cs="Segoe UI"/>
                <w:noProof/>
                <w:webHidden/>
              </w:rPr>
              <w:fldChar w:fldCharType="end"/>
            </w:r>
          </w:hyperlink>
        </w:p>
        <w:p w14:paraId="76A3A7DE" w14:textId="6D46B407"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65"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_Toc479577165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3</w:t>
            </w:r>
            <w:r w:rsidR="003A045E" w:rsidRPr="00D353B8">
              <w:rPr>
                <w:rFonts w:ascii="Segoe UI" w:hAnsi="Segoe UI" w:cs="Segoe UI"/>
                <w:noProof/>
                <w:webHidden/>
              </w:rPr>
              <w:fldChar w:fldCharType="end"/>
            </w:r>
          </w:hyperlink>
        </w:p>
        <w:p w14:paraId="7F6BE728" w14:textId="4E7937E5"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66"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practices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_Toc479577166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4</w:t>
            </w:r>
            <w:r w:rsidR="003A045E" w:rsidRPr="00D353B8">
              <w:rPr>
                <w:rFonts w:ascii="Segoe UI" w:hAnsi="Segoe UI" w:cs="Segoe UI"/>
                <w:noProof/>
                <w:webHidden/>
              </w:rPr>
              <w:fldChar w:fldCharType="end"/>
            </w:r>
          </w:hyperlink>
        </w:p>
        <w:p w14:paraId="698FDEF1" w14:textId="3DDDE7E9" w:rsidR="003A045E" w:rsidRPr="00D353B8" w:rsidRDefault="008A011E" w:rsidP="00487CE0">
          <w:pPr>
            <w:pStyle w:val="TOC2"/>
            <w:tabs>
              <w:tab w:val="right" w:leader="dot" w:pos="9062"/>
            </w:tabs>
            <w:spacing w:line="240" w:lineRule="auto"/>
            <w:rPr>
              <w:rFonts w:ascii="Segoe UI" w:eastAsiaTheme="minorEastAsia" w:hAnsi="Segoe UI" w:cs="Segoe UI"/>
              <w:noProof/>
              <w:lang w:val="nb-NO" w:eastAsia="nb-NO"/>
            </w:rPr>
          </w:pPr>
          <w:hyperlink w:anchor="_Toc479577167" w:history="1">
            <w:r w:rsidR="003A045E" w:rsidRPr="00D353B8">
              <w:rPr>
                <w:rStyle w:val="Hyperlink"/>
                <w:rFonts w:ascii="Segoe UI" w:hAnsi="Segoe UI" w:cs="Segoe UI"/>
                <w:noProof/>
              </w:rPr>
              <w:t>Work stream 2 - Localization</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_Toc479577167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5</w:t>
            </w:r>
            <w:r w:rsidR="003A045E" w:rsidRPr="00D353B8">
              <w:rPr>
                <w:rFonts w:ascii="Segoe UI" w:hAnsi="Segoe UI" w:cs="Segoe UI"/>
                <w:noProof/>
                <w:webHidden/>
              </w:rPr>
              <w:fldChar w:fldCharType="end"/>
            </w:r>
          </w:hyperlink>
        </w:p>
        <w:p w14:paraId="4F68B5AA" w14:textId="51DE3F26"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68"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_Toc479577168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5</w:t>
            </w:r>
            <w:r w:rsidR="003A045E" w:rsidRPr="00D353B8">
              <w:rPr>
                <w:rFonts w:ascii="Segoe UI" w:hAnsi="Segoe UI" w:cs="Segoe UI"/>
                <w:noProof/>
                <w:webHidden/>
              </w:rPr>
              <w:fldChar w:fldCharType="end"/>
            </w:r>
          </w:hyperlink>
        </w:p>
        <w:p w14:paraId="7F0E2D18" w14:textId="11666082"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69"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_Toc479577169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5</w:t>
            </w:r>
            <w:r w:rsidR="003A045E" w:rsidRPr="00D353B8">
              <w:rPr>
                <w:rFonts w:ascii="Segoe UI" w:hAnsi="Segoe UI" w:cs="Segoe UI"/>
                <w:noProof/>
                <w:webHidden/>
              </w:rPr>
              <w:fldChar w:fldCharType="end"/>
            </w:r>
          </w:hyperlink>
        </w:p>
        <w:p w14:paraId="5DE4F8F6" w14:textId="1DBC80BC"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70"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_Toc479577170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5</w:t>
            </w:r>
            <w:r w:rsidR="003A045E" w:rsidRPr="00D353B8">
              <w:rPr>
                <w:rFonts w:ascii="Segoe UI" w:hAnsi="Segoe UI" w:cs="Segoe UI"/>
                <w:noProof/>
                <w:webHidden/>
              </w:rPr>
              <w:fldChar w:fldCharType="end"/>
            </w:r>
          </w:hyperlink>
        </w:p>
        <w:p w14:paraId="342FF053" w14:textId="1FC9ED89"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71"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_Toc479577171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6</w:t>
            </w:r>
            <w:r w:rsidR="003A045E" w:rsidRPr="00D353B8">
              <w:rPr>
                <w:rFonts w:ascii="Segoe UI" w:hAnsi="Segoe UI" w:cs="Segoe UI"/>
                <w:noProof/>
                <w:webHidden/>
              </w:rPr>
              <w:fldChar w:fldCharType="end"/>
            </w:r>
          </w:hyperlink>
        </w:p>
        <w:p w14:paraId="2E237CC4" w14:textId="460671AA"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72"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practices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_Toc479577172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6</w:t>
            </w:r>
            <w:r w:rsidR="003A045E" w:rsidRPr="00D353B8">
              <w:rPr>
                <w:rFonts w:ascii="Segoe UI" w:hAnsi="Segoe UI" w:cs="Segoe UI"/>
                <w:noProof/>
                <w:webHidden/>
              </w:rPr>
              <w:fldChar w:fldCharType="end"/>
            </w:r>
          </w:hyperlink>
        </w:p>
        <w:p w14:paraId="2276322A" w14:textId="2FAECCF3" w:rsidR="003A045E" w:rsidRPr="00D353B8" w:rsidRDefault="008A011E" w:rsidP="00487CE0">
          <w:pPr>
            <w:pStyle w:val="TOC2"/>
            <w:tabs>
              <w:tab w:val="right" w:leader="dot" w:pos="9062"/>
            </w:tabs>
            <w:spacing w:line="240" w:lineRule="auto"/>
            <w:rPr>
              <w:rFonts w:ascii="Segoe UI" w:eastAsiaTheme="minorEastAsia" w:hAnsi="Segoe UI" w:cs="Segoe UI"/>
              <w:noProof/>
              <w:lang w:val="nb-NO" w:eastAsia="nb-NO"/>
            </w:rPr>
          </w:pPr>
          <w:hyperlink w:anchor="_Toc479577173" w:history="1">
            <w:r w:rsidR="003A045E" w:rsidRPr="00D353B8">
              <w:rPr>
                <w:rStyle w:val="Hyperlink"/>
                <w:rFonts w:ascii="Segoe UI" w:hAnsi="Segoe UI" w:cs="Segoe UI"/>
                <w:noProof/>
              </w:rPr>
              <w:t>Work stream 3 - Cash</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_Toc479577173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7</w:t>
            </w:r>
            <w:r w:rsidR="003A045E" w:rsidRPr="00D353B8">
              <w:rPr>
                <w:rFonts w:ascii="Segoe UI" w:hAnsi="Segoe UI" w:cs="Segoe UI"/>
                <w:noProof/>
                <w:webHidden/>
              </w:rPr>
              <w:fldChar w:fldCharType="end"/>
            </w:r>
          </w:hyperlink>
        </w:p>
        <w:p w14:paraId="2B6F2942" w14:textId="7A0F116A"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74"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_Toc479577174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7</w:t>
            </w:r>
            <w:r w:rsidR="003A045E" w:rsidRPr="00D353B8">
              <w:rPr>
                <w:rFonts w:ascii="Segoe UI" w:hAnsi="Segoe UI" w:cs="Segoe UI"/>
                <w:noProof/>
                <w:webHidden/>
              </w:rPr>
              <w:fldChar w:fldCharType="end"/>
            </w:r>
          </w:hyperlink>
        </w:p>
        <w:p w14:paraId="628EA510" w14:textId="6425F8C2"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75"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_Toc479577175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7</w:t>
            </w:r>
            <w:r w:rsidR="003A045E" w:rsidRPr="00D353B8">
              <w:rPr>
                <w:rFonts w:ascii="Segoe UI" w:hAnsi="Segoe UI" w:cs="Segoe UI"/>
                <w:noProof/>
                <w:webHidden/>
              </w:rPr>
              <w:fldChar w:fldCharType="end"/>
            </w:r>
          </w:hyperlink>
        </w:p>
        <w:p w14:paraId="155F39B9" w14:textId="6504006E"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76"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_Toc479577176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7</w:t>
            </w:r>
            <w:r w:rsidR="003A045E" w:rsidRPr="00D353B8">
              <w:rPr>
                <w:rFonts w:ascii="Segoe UI" w:hAnsi="Segoe UI" w:cs="Segoe UI"/>
                <w:noProof/>
                <w:webHidden/>
              </w:rPr>
              <w:fldChar w:fldCharType="end"/>
            </w:r>
          </w:hyperlink>
        </w:p>
        <w:p w14:paraId="013618B2" w14:textId="342B3BC3"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77"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_Toc479577177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8</w:t>
            </w:r>
            <w:r w:rsidR="003A045E" w:rsidRPr="00D353B8">
              <w:rPr>
                <w:rFonts w:ascii="Segoe UI" w:hAnsi="Segoe UI" w:cs="Segoe UI"/>
                <w:noProof/>
                <w:webHidden/>
              </w:rPr>
              <w:fldChar w:fldCharType="end"/>
            </w:r>
          </w:hyperlink>
        </w:p>
        <w:p w14:paraId="135E17C5" w14:textId="1E1D2A74"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78"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practices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_Toc479577178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8</w:t>
            </w:r>
            <w:r w:rsidR="003A045E" w:rsidRPr="00D353B8">
              <w:rPr>
                <w:rFonts w:ascii="Segoe UI" w:hAnsi="Segoe UI" w:cs="Segoe UI"/>
                <w:noProof/>
                <w:webHidden/>
              </w:rPr>
              <w:fldChar w:fldCharType="end"/>
            </w:r>
          </w:hyperlink>
        </w:p>
        <w:p w14:paraId="1BC28F66" w14:textId="0808C8E7" w:rsidR="003A045E" w:rsidRPr="00D353B8" w:rsidRDefault="008A011E" w:rsidP="00487CE0">
          <w:pPr>
            <w:pStyle w:val="TOC2"/>
            <w:tabs>
              <w:tab w:val="right" w:leader="dot" w:pos="9062"/>
            </w:tabs>
            <w:spacing w:line="240" w:lineRule="auto"/>
            <w:rPr>
              <w:rFonts w:ascii="Segoe UI" w:eastAsiaTheme="minorEastAsia" w:hAnsi="Segoe UI" w:cs="Segoe UI"/>
              <w:noProof/>
              <w:lang w:val="nb-NO" w:eastAsia="nb-NO"/>
            </w:rPr>
          </w:pPr>
          <w:hyperlink w:anchor="_Toc479577179" w:history="1">
            <w:r w:rsidR="003A045E" w:rsidRPr="00D353B8">
              <w:rPr>
                <w:rStyle w:val="Hyperlink"/>
                <w:rFonts w:ascii="Segoe UI" w:hAnsi="Segoe UI" w:cs="Segoe UI"/>
                <w:noProof/>
              </w:rPr>
              <w:t>Work stream 4 – Management costs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_Toc479577179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9</w:t>
            </w:r>
            <w:r w:rsidR="003A045E" w:rsidRPr="00D353B8">
              <w:rPr>
                <w:rFonts w:ascii="Segoe UI" w:hAnsi="Segoe UI" w:cs="Segoe UI"/>
                <w:noProof/>
                <w:webHidden/>
              </w:rPr>
              <w:fldChar w:fldCharType="end"/>
            </w:r>
          </w:hyperlink>
        </w:p>
        <w:p w14:paraId="12040F31" w14:textId="03A30C15"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80"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_Toc479577180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9</w:t>
            </w:r>
            <w:r w:rsidR="003A045E" w:rsidRPr="00D353B8">
              <w:rPr>
                <w:rFonts w:ascii="Segoe UI" w:hAnsi="Segoe UI" w:cs="Segoe UI"/>
                <w:noProof/>
                <w:webHidden/>
              </w:rPr>
              <w:fldChar w:fldCharType="end"/>
            </w:r>
          </w:hyperlink>
        </w:p>
        <w:p w14:paraId="40C77F70" w14:textId="7A506E50"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81"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_Toc479577181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9</w:t>
            </w:r>
            <w:r w:rsidR="003A045E" w:rsidRPr="00D353B8">
              <w:rPr>
                <w:rFonts w:ascii="Segoe UI" w:hAnsi="Segoe UI" w:cs="Segoe UI"/>
                <w:noProof/>
                <w:webHidden/>
              </w:rPr>
              <w:fldChar w:fldCharType="end"/>
            </w:r>
          </w:hyperlink>
        </w:p>
        <w:p w14:paraId="4070C976" w14:textId="228E86A0"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82"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_Toc479577182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9</w:t>
            </w:r>
            <w:r w:rsidR="003A045E" w:rsidRPr="00D353B8">
              <w:rPr>
                <w:rFonts w:ascii="Segoe UI" w:hAnsi="Segoe UI" w:cs="Segoe UI"/>
                <w:noProof/>
                <w:webHidden/>
              </w:rPr>
              <w:fldChar w:fldCharType="end"/>
            </w:r>
          </w:hyperlink>
        </w:p>
        <w:p w14:paraId="41ED86E3" w14:textId="6F461800"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83"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_Toc479577183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9</w:t>
            </w:r>
            <w:r w:rsidR="003A045E" w:rsidRPr="00D353B8">
              <w:rPr>
                <w:rFonts w:ascii="Segoe UI" w:hAnsi="Segoe UI" w:cs="Segoe UI"/>
                <w:noProof/>
                <w:webHidden/>
              </w:rPr>
              <w:fldChar w:fldCharType="end"/>
            </w:r>
          </w:hyperlink>
        </w:p>
        <w:p w14:paraId="505C9632" w14:textId="5E5B6501"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84"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practices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_Toc479577184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9</w:t>
            </w:r>
            <w:r w:rsidR="003A045E" w:rsidRPr="00D353B8">
              <w:rPr>
                <w:rFonts w:ascii="Segoe UI" w:hAnsi="Segoe UI" w:cs="Segoe UI"/>
                <w:noProof/>
                <w:webHidden/>
              </w:rPr>
              <w:fldChar w:fldCharType="end"/>
            </w:r>
          </w:hyperlink>
        </w:p>
        <w:p w14:paraId="0AFACCF1" w14:textId="1C52E581" w:rsidR="003A045E" w:rsidRPr="00D353B8" w:rsidRDefault="008A011E" w:rsidP="00487CE0">
          <w:pPr>
            <w:pStyle w:val="TOC2"/>
            <w:tabs>
              <w:tab w:val="right" w:leader="dot" w:pos="9062"/>
            </w:tabs>
            <w:spacing w:line="240" w:lineRule="auto"/>
            <w:rPr>
              <w:rFonts w:ascii="Segoe UI" w:eastAsiaTheme="minorEastAsia" w:hAnsi="Segoe UI" w:cs="Segoe UI"/>
              <w:noProof/>
              <w:lang w:val="nb-NO" w:eastAsia="nb-NO"/>
            </w:rPr>
          </w:pPr>
          <w:hyperlink w:anchor="_Toc479577185" w:history="1">
            <w:r w:rsidR="003A045E" w:rsidRPr="00D353B8">
              <w:rPr>
                <w:rStyle w:val="Hyperlink"/>
                <w:rFonts w:ascii="Segoe UI" w:hAnsi="Segoe UI" w:cs="Segoe UI"/>
                <w:noProof/>
              </w:rPr>
              <w:t>Work stream 5 – Needs Assessment</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_Toc479577185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10</w:t>
            </w:r>
            <w:r w:rsidR="003A045E" w:rsidRPr="00D353B8">
              <w:rPr>
                <w:rFonts w:ascii="Segoe UI" w:hAnsi="Segoe UI" w:cs="Segoe UI"/>
                <w:noProof/>
                <w:webHidden/>
              </w:rPr>
              <w:fldChar w:fldCharType="end"/>
            </w:r>
          </w:hyperlink>
        </w:p>
        <w:p w14:paraId="5294E5AF" w14:textId="03A03E6F"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86"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_Toc479577186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10</w:t>
            </w:r>
            <w:r w:rsidR="003A045E" w:rsidRPr="00D353B8">
              <w:rPr>
                <w:rFonts w:ascii="Segoe UI" w:hAnsi="Segoe UI" w:cs="Segoe UI"/>
                <w:noProof/>
                <w:webHidden/>
              </w:rPr>
              <w:fldChar w:fldCharType="end"/>
            </w:r>
          </w:hyperlink>
        </w:p>
        <w:p w14:paraId="353C43E4" w14:textId="38F98E48"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87"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_Toc479577187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10</w:t>
            </w:r>
            <w:r w:rsidR="003A045E" w:rsidRPr="00D353B8">
              <w:rPr>
                <w:rFonts w:ascii="Segoe UI" w:hAnsi="Segoe UI" w:cs="Segoe UI"/>
                <w:noProof/>
                <w:webHidden/>
              </w:rPr>
              <w:fldChar w:fldCharType="end"/>
            </w:r>
          </w:hyperlink>
        </w:p>
        <w:p w14:paraId="64054915" w14:textId="608DFFA2"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88"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_Toc479577188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10</w:t>
            </w:r>
            <w:r w:rsidR="003A045E" w:rsidRPr="00D353B8">
              <w:rPr>
                <w:rFonts w:ascii="Segoe UI" w:hAnsi="Segoe UI" w:cs="Segoe UI"/>
                <w:noProof/>
                <w:webHidden/>
              </w:rPr>
              <w:fldChar w:fldCharType="end"/>
            </w:r>
          </w:hyperlink>
        </w:p>
        <w:p w14:paraId="39D1A0DE" w14:textId="4920928B"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89"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_Toc479577189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10</w:t>
            </w:r>
            <w:r w:rsidR="003A045E" w:rsidRPr="00D353B8">
              <w:rPr>
                <w:rFonts w:ascii="Segoe UI" w:hAnsi="Segoe UI" w:cs="Segoe UI"/>
                <w:noProof/>
                <w:webHidden/>
              </w:rPr>
              <w:fldChar w:fldCharType="end"/>
            </w:r>
          </w:hyperlink>
        </w:p>
        <w:p w14:paraId="3A153040" w14:textId="59C315B5"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90"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practices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_Toc479577190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10</w:t>
            </w:r>
            <w:r w:rsidR="003A045E" w:rsidRPr="00D353B8">
              <w:rPr>
                <w:rFonts w:ascii="Segoe UI" w:hAnsi="Segoe UI" w:cs="Segoe UI"/>
                <w:noProof/>
                <w:webHidden/>
              </w:rPr>
              <w:fldChar w:fldCharType="end"/>
            </w:r>
          </w:hyperlink>
        </w:p>
        <w:p w14:paraId="59E8EBA7" w14:textId="30A477B6" w:rsidR="003A045E" w:rsidRPr="00D353B8" w:rsidRDefault="008A011E" w:rsidP="00487CE0">
          <w:pPr>
            <w:pStyle w:val="TOC2"/>
            <w:tabs>
              <w:tab w:val="right" w:leader="dot" w:pos="9062"/>
            </w:tabs>
            <w:spacing w:line="240" w:lineRule="auto"/>
            <w:rPr>
              <w:rFonts w:ascii="Segoe UI" w:eastAsiaTheme="minorEastAsia" w:hAnsi="Segoe UI" w:cs="Segoe UI"/>
              <w:noProof/>
              <w:lang w:val="nb-NO" w:eastAsia="nb-NO"/>
            </w:rPr>
          </w:pPr>
          <w:hyperlink w:anchor="_Toc479577191" w:history="1">
            <w:r w:rsidR="003A045E" w:rsidRPr="00D353B8">
              <w:rPr>
                <w:rStyle w:val="Hyperlink"/>
                <w:rFonts w:ascii="Segoe UI" w:hAnsi="Segoe UI" w:cs="Segoe UI"/>
                <w:noProof/>
              </w:rPr>
              <w:t>Work stream 6 – Participation Revolution</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_Toc479577191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11</w:t>
            </w:r>
            <w:r w:rsidR="003A045E" w:rsidRPr="00D353B8">
              <w:rPr>
                <w:rFonts w:ascii="Segoe UI" w:hAnsi="Segoe UI" w:cs="Segoe UI"/>
                <w:noProof/>
                <w:webHidden/>
              </w:rPr>
              <w:fldChar w:fldCharType="end"/>
            </w:r>
          </w:hyperlink>
        </w:p>
        <w:p w14:paraId="57A54ECB" w14:textId="4EF46D5F"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92"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_Toc479577192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11</w:t>
            </w:r>
            <w:r w:rsidR="003A045E" w:rsidRPr="00D353B8">
              <w:rPr>
                <w:rFonts w:ascii="Segoe UI" w:hAnsi="Segoe UI" w:cs="Segoe UI"/>
                <w:noProof/>
                <w:webHidden/>
              </w:rPr>
              <w:fldChar w:fldCharType="end"/>
            </w:r>
          </w:hyperlink>
        </w:p>
        <w:p w14:paraId="7BCC9583" w14:textId="3F279AE7"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93"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_Toc479577193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11</w:t>
            </w:r>
            <w:r w:rsidR="003A045E" w:rsidRPr="00D353B8">
              <w:rPr>
                <w:rFonts w:ascii="Segoe UI" w:hAnsi="Segoe UI" w:cs="Segoe UI"/>
                <w:noProof/>
                <w:webHidden/>
              </w:rPr>
              <w:fldChar w:fldCharType="end"/>
            </w:r>
          </w:hyperlink>
        </w:p>
        <w:p w14:paraId="7290C5A3" w14:textId="3DA8A27F"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94"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_Toc479577194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11</w:t>
            </w:r>
            <w:r w:rsidR="003A045E" w:rsidRPr="00D353B8">
              <w:rPr>
                <w:rFonts w:ascii="Segoe UI" w:hAnsi="Segoe UI" w:cs="Segoe UI"/>
                <w:noProof/>
                <w:webHidden/>
              </w:rPr>
              <w:fldChar w:fldCharType="end"/>
            </w:r>
          </w:hyperlink>
        </w:p>
        <w:p w14:paraId="36FAF294" w14:textId="14FAC2F5"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95"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_Toc479577195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12</w:t>
            </w:r>
            <w:r w:rsidR="003A045E" w:rsidRPr="00D353B8">
              <w:rPr>
                <w:rFonts w:ascii="Segoe UI" w:hAnsi="Segoe UI" w:cs="Segoe UI"/>
                <w:noProof/>
                <w:webHidden/>
              </w:rPr>
              <w:fldChar w:fldCharType="end"/>
            </w:r>
          </w:hyperlink>
        </w:p>
        <w:p w14:paraId="5438F50D" w14:textId="2DBF4842"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96"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practices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_Toc479577196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12</w:t>
            </w:r>
            <w:r w:rsidR="003A045E" w:rsidRPr="00D353B8">
              <w:rPr>
                <w:rFonts w:ascii="Segoe UI" w:hAnsi="Segoe UI" w:cs="Segoe UI"/>
                <w:noProof/>
                <w:webHidden/>
              </w:rPr>
              <w:fldChar w:fldCharType="end"/>
            </w:r>
          </w:hyperlink>
        </w:p>
        <w:p w14:paraId="281DD309" w14:textId="60B7230A" w:rsidR="003A045E" w:rsidRPr="00D353B8" w:rsidRDefault="008A011E" w:rsidP="00487CE0">
          <w:pPr>
            <w:pStyle w:val="TOC2"/>
            <w:tabs>
              <w:tab w:val="right" w:leader="dot" w:pos="9062"/>
            </w:tabs>
            <w:spacing w:line="240" w:lineRule="auto"/>
            <w:rPr>
              <w:rFonts w:ascii="Segoe UI" w:eastAsiaTheme="minorEastAsia" w:hAnsi="Segoe UI" w:cs="Segoe UI"/>
              <w:noProof/>
              <w:lang w:val="nb-NO" w:eastAsia="nb-NO"/>
            </w:rPr>
          </w:pPr>
          <w:hyperlink w:anchor="_Toc479577197" w:history="1">
            <w:r w:rsidR="003A045E" w:rsidRPr="00D353B8">
              <w:rPr>
                <w:rStyle w:val="Hyperlink"/>
                <w:rFonts w:ascii="Segoe UI" w:hAnsi="Segoe UI" w:cs="Segoe UI"/>
                <w:noProof/>
              </w:rPr>
              <w:t>Work stream 7 - Multi-year planning and funding</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_Toc479577197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13</w:t>
            </w:r>
            <w:r w:rsidR="003A045E" w:rsidRPr="00D353B8">
              <w:rPr>
                <w:rFonts w:ascii="Segoe UI" w:hAnsi="Segoe UI" w:cs="Segoe UI"/>
                <w:noProof/>
                <w:webHidden/>
              </w:rPr>
              <w:fldChar w:fldCharType="end"/>
            </w:r>
          </w:hyperlink>
        </w:p>
        <w:p w14:paraId="1B35B58C" w14:textId="54B66666"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98"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_Toc479577198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13</w:t>
            </w:r>
            <w:r w:rsidR="003A045E" w:rsidRPr="00D353B8">
              <w:rPr>
                <w:rFonts w:ascii="Segoe UI" w:hAnsi="Segoe UI" w:cs="Segoe UI"/>
                <w:noProof/>
                <w:webHidden/>
              </w:rPr>
              <w:fldChar w:fldCharType="end"/>
            </w:r>
          </w:hyperlink>
        </w:p>
        <w:p w14:paraId="768274F4" w14:textId="6C0DE3C9"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199"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_Toc479577199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13</w:t>
            </w:r>
            <w:r w:rsidR="003A045E" w:rsidRPr="00D353B8">
              <w:rPr>
                <w:rFonts w:ascii="Segoe UI" w:hAnsi="Segoe UI" w:cs="Segoe UI"/>
                <w:noProof/>
                <w:webHidden/>
              </w:rPr>
              <w:fldChar w:fldCharType="end"/>
            </w:r>
          </w:hyperlink>
        </w:p>
        <w:p w14:paraId="05CD9E38" w14:textId="5436E1B2"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00"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_Toc479577200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13</w:t>
            </w:r>
            <w:r w:rsidR="003A045E" w:rsidRPr="00D353B8">
              <w:rPr>
                <w:rFonts w:ascii="Segoe UI" w:hAnsi="Segoe UI" w:cs="Segoe UI"/>
                <w:noProof/>
                <w:webHidden/>
              </w:rPr>
              <w:fldChar w:fldCharType="end"/>
            </w:r>
          </w:hyperlink>
        </w:p>
        <w:p w14:paraId="3C3B7B46" w14:textId="2A257F05"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01"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_Toc479577201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13</w:t>
            </w:r>
            <w:r w:rsidR="003A045E" w:rsidRPr="00D353B8">
              <w:rPr>
                <w:rFonts w:ascii="Segoe UI" w:hAnsi="Segoe UI" w:cs="Segoe UI"/>
                <w:noProof/>
                <w:webHidden/>
              </w:rPr>
              <w:fldChar w:fldCharType="end"/>
            </w:r>
          </w:hyperlink>
        </w:p>
        <w:p w14:paraId="50F4F75B" w14:textId="76883E2C"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02"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_Toc479577202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13</w:t>
            </w:r>
            <w:r w:rsidR="003A045E" w:rsidRPr="00D353B8">
              <w:rPr>
                <w:rFonts w:ascii="Segoe UI" w:hAnsi="Segoe UI" w:cs="Segoe UI"/>
                <w:noProof/>
                <w:webHidden/>
              </w:rPr>
              <w:fldChar w:fldCharType="end"/>
            </w:r>
          </w:hyperlink>
        </w:p>
        <w:p w14:paraId="60C25079" w14:textId="0FED4674" w:rsidR="003A045E" w:rsidRPr="00D353B8" w:rsidRDefault="008A011E" w:rsidP="00487CE0">
          <w:pPr>
            <w:pStyle w:val="TOC2"/>
            <w:tabs>
              <w:tab w:val="right" w:leader="dot" w:pos="9062"/>
            </w:tabs>
            <w:spacing w:line="240" w:lineRule="auto"/>
            <w:rPr>
              <w:rFonts w:ascii="Segoe UI" w:eastAsiaTheme="minorEastAsia" w:hAnsi="Segoe UI" w:cs="Segoe UI"/>
              <w:noProof/>
              <w:lang w:val="nb-NO" w:eastAsia="nb-NO"/>
            </w:rPr>
          </w:pPr>
          <w:hyperlink w:anchor="_Toc479577203" w:history="1">
            <w:r w:rsidR="003A045E" w:rsidRPr="00D353B8">
              <w:rPr>
                <w:rStyle w:val="Hyperlink"/>
                <w:rFonts w:ascii="Segoe UI" w:hAnsi="Segoe UI" w:cs="Segoe UI"/>
                <w:noProof/>
              </w:rPr>
              <w:t>Work stream 8 - Earmarking/flexibility</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_Toc479577203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15</w:t>
            </w:r>
            <w:r w:rsidR="003A045E" w:rsidRPr="00D353B8">
              <w:rPr>
                <w:rFonts w:ascii="Segoe UI" w:hAnsi="Segoe UI" w:cs="Segoe UI"/>
                <w:noProof/>
                <w:webHidden/>
              </w:rPr>
              <w:fldChar w:fldCharType="end"/>
            </w:r>
          </w:hyperlink>
        </w:p>
        <w:p w14:paraId="199619CF" w14:textId="536C5E9B"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04"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_Toc479577204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15</w:t>
            </w:r>
            <w:r w:rsidR="003A045E" w:rsidRPr="00D353B8">
              <w:rPr>
                <w:rFonts w:ascii="Segoe UI" w:hAnsi="Segoe UI" w:cs="Segoe UI"/>
                <w:noProof/>
                <w:webHidden/>
              </w:rPr>
              <w:fldChar w:fldCharType="end"/>
            </w:r>
          </w:hyperlink>
        </w:p>
        <w:p w14:paraId="2E68EA99" w14:textId="7614904D"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05"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_Toc479577205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15</w:t>
            </w:r>
            <w:r w:rsidR="003A045E" w:rsidRPr="00D353B8">
              <w:rPr>
                <w:rFonts w:ascii="Segoe UI" w:hAnsi="Segoe UI" w:cs="Segoe UI"/>
                <w:noProof/>
                <w:webHidden/>
              </w:rPr>
              <w:fldChar w:fldCharType="end"/>
            </w:r>
          </w:hyperlink>
        </w:p>
        <w:p w14:paraId="09FCC59A" w14:textId="6A2E5644"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06"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_Toc479577206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15</w:t>
            </w:r>
            <w:r w:rsidR="003A045E" w:rsidRPr="00D353B8">
              <w:rPr>
                <w:rFonts w:ascii="Segoe UI" w:hAnsi="Segoe UI" w:cs="Segoe UI"/>
                <w:noProof/>
                <w:webHidden/>
              </w:rPr>
              <w:fldChar w:fldCharType="end"/>
            </w:r>
          </w:hyperlink>
        </w:p>
        <w:p w14:paraId="41356C81" w14:textId="41057A41"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07"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_Toc479577207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15</w:t>
            </w:r>
            <w:r w:rsidR="003A045E" w:rsidRPr="00D353B8">
              <w:rPr>
                <w:rFonts w:ascii="Segoe UI" w:hAnsi="Segoe UI" w:cs="Segoe UI"/>
                <w:noProof/>
                <w:webHidden/>
              </w:rPr>
              <w:fldChar w:fldCharType="end"/>
            </w:r>
          </w:hyperlink>
        </w:p>
        <w:p w14:paraId="3990563F" w14:textId="6D1E61A9"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08"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practices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_Toc479577208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15</w:t>
            </w:r>
            <w:r w:rsidR="003A045E" w:rsidRPr="00D353B8">
              <w:rPr>
                <w:rFonts w:ascii="Segoe UI" w:hAnsi="Segoe UI" w:cs="Segoe UI"/>
                <w:noProof/>
                <w:webHidden/>
              </w:rPr>
              <w:fldChar w:fldCharType="end"/>
            </w:r>
          </w:hyperlink>
        </w:p>
        <w:p w14:paraId="7149905E" w14:textId="5B10361E" w:rsidR="003A045E" w:rsidRPr="00D353B8" w:rsidRDefault="008A011E" w:rsidP="00487CE0">
          <w:pPr>
            <w:pStyle w:val="TOC2"/>
            <w:tabs>
              <w:tab w:val="right" w:leader="dot" w:pos="9062"/>
            </w:tabs>
            <w:spacing w:line="240" w:lineRule="auto"/>
            <w:rPr>
              <w:rFonts w:ascii="Segoe UI" w:eastAsiaTheme="minorEastAsia" w:hAnsi="Segoe UI" w:cs="Segoe UI"/>
              <w:noProof/>
              <w:lang w:val="nb-NO" w:eastAsia="nb-NO"/>
            </w:rPr>
          </w:pPr>
          <w:hyperlink w:anchor="_Toc479577209" w:history="1">
            <w:r w:rsidR="003A045E" w:rsidRPr="00D353B8">
              <w:rPr>
                <w:rStyle w:val="Hyperlink"/>
                <w:rFonts w:ascii="Segoe UI" w:hAnsi="Segoe UI" w:cs="Segoe UI"/>
                <w:noProof/>
              </w:rPr>
              <w:t>Work stream 9 – Reporting requirements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_Toc479577209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16</w:t>
            </w:r>
            <w:r w:rsidR="003A045E" w:rsidRPr="00D353B8">
              <w:rPr>
                <w:rFonts w:ascii="Segoe UI" w:hAnsi="Segoe UI" w:cs="Segoe UI"/>
                <w:noProof/>
                <w:webHidden/>
              </w:rPr>
              <w:fldChar w:fldCharType="end"/>
            </w:r>
          </w:hyperlink>
        </w:p>
        <w:p w14:paraId="2E344C0D" w14:textId="46AB307C"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10"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_Toc479577210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16</w:t>
            </w:r>
            <w:r w:rsidR="003A045E" w:rsidRPr="00D353B8">
              <w:rPr>
                <w:rFonts w:ascii="Segoe UI" w:hAnsi="Segoe UI" w:cs="Segoe UI"/>
                <w:noProof/>
                <w:webHidden/>
              </w:rPr>
              <w:fldChar w:fldCharType="end"/>
            </w:r>
          </w:hyperlink>
        </w:p>
        <w:p w14:paraId="275669C3" w14:textId="4FB7F146"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11"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_Toc479577211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16</w:t>
            </w:r>
            <w:r w:rsidR="003A045E" w:rsidRPr="00D353B8">
              <w:rPr>
                <w:rFonts w:ascii="Segoe UI" w:hAnsi="Segoe UI" w:cs="Segoe UI"/>
                <w:noProof/>
                <w:webHidden/>
              </w:rPr>
              <w:fldChar w:fldCharType="end"/>
            </w:r>
          </w:hyperlink>
        </w:p>
        <w:p w14:paraId="39242BEA" w14:textId="1CA13F12"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12"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_Toc479577212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16</w:t>
            </w:r>
            <w:r w:rsidR="003A045E" w:rsidRPr="00D353B8">
              <w:rPr>
                <w:rFonts w:ascii="Segoe UI" w:hAnsi="Segoe UI" w:cs="Segoe UI"/>
                <w:noProof/>
                <w:webHidden/>
              </w:rPr>
              <w:fldChar w:fldCharType="end"/>
            </w:r>
          </w:hyperlink>
        </w:p>
        <w:p w14:paraId="3BB59430" w14:textId="20777F2A"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13"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_Toc479577213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17</w:t>
            </w:r>
            <w:r w:rsidR="003A045E" w:rsidRPr="00D353B8">
              <w:rPr>
                <w:rFonts w:ascii="Segoe UI" w:hAnsi="Segoe UI" w:cs="Segoe UI"/>
                <w:noProof/>
                <w:webHidden/>
              </w:rPr>
              <w:fldChar w:fldCharType="end"/>
            </w:r>
          </w:hyperlink>
        </w:p>
        <w:p w14:paraId="4002C9A8" w14:textId="3B810DA6"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14"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practices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_Toc479577214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17</w:t>
            </w:r>
            <w:r w:rsidR="003A045E" w:rsidRPr="00D353B8">
              <w:rPr>
                <w:rFonts w:ascii="Segoe UI" w:hAnsi="Segoe UI" w:cs="Segoe UI"/>
                <w:noProof/>
                <w:webHidden/>
              </w:rPr>
              <w:fldChar w:fldCharType="end"/>
            </w:r>
          </w:hyperlink>
        </w:p>
        <w:p w14:paraId="45FF122A" w14:textId="54CDA9DB" w:rsidR="003A045E" w:rsidRPr="00D353B8" w:rsidRDefault="008A011E" w:rsidP="00487CE0">
          <w:pPr>
            <w:pStyle w:val="TOC2"/>
            <w:tabs>
              <w:tab w:val="right" w:leader="dot" w:pos="9062"/>
            </w:tabs>
            <w:spacing w:line="240" w:lineRule="auto"/>
            <w:rPr>
              <w:rFonts w:ascii="Segoe UI" w:eastAsiaTheme="minorEastAsia" w:hAnsi="Segoe UI" w:cs="Segoe UI"/>
              <w:noProof/>
              <w:lang w:val="nb-NO" w:eastAsia="nb-NO"/>
            </w:rPr>
          </w:pPr>
          <w:hyperlink w:anchor="_Toc479577215" w:history="1">
            <w:r w:rsidR="003A045E" w:rsidRPr="00D353B8">
              <w:rPr>
                <w:rStyle w:val="Hyperlink"/>
                <w:rFonts w:ascii="Segoe UI" w:hAnsi="Segoe UI" w:cs="Segoe UI"/>
                <w:noProof/>
              </w:rPr>
              <w:t>Work stream 10 – Humanitarian – Development engagement</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_Toc479577215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18</w:t>
            </w:r>
            <w:r w:rsidR="003A045E" w:rsidRPr="00D353B8">
              <w:rPr>
                <w:rFonts w:ascii="Segoe UI" w:hAnsi="Segoe UI" w:cs="Segoe UI"/>
                <w:noProof/>
                <w:webHidden/>
              </w:rPr>
              <w:fldChar w:fldCharType="end"/>
            </w:r>
          </w:hyperlink>
        </w:p>
        <w:p w14:paraId="6568B0D1" w14:textId="4498E79F"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16" w:history="1">
            <w:r w:rsidR="003A045E" w:rsidRPr="00D353B8">
              <w:rPr>
                <w:rStyle w:val="Hyperlink"/>
                <w:rFonts w:ascii="Segoe UI" w:hAnsi="Segoe UI" w:cs="Segoe UI"/>
                <w:noProof/>
              </w:rPr>
              <w:t>1.</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Baseline (only in year 1)</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_Toc479577216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18</w:t>
            </w:r>
            <w:r w:rsidR="003A045E" w:rsidRPr="00D353B8">
              <w:rPr>
                <w:rFonts w:ascii="Segoe UI" w:hAnsi="Segoe UI" w:cs="Segoe UI"/>
                <w:noProof/>
                <w:webHidden/>
              </w:rPr>
              <w:fldChar w:fldCharType="end"/>
            </w:r>
          </w:hyperlink>
        </w:p>
        <w:p w14:paraId="7C5440C7" w14:textId="031E8234"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17" w:history="1">
            <w:r w:rsidR="003A045E" w:rsidRPr="00D353B8">
              <w:rPr>
                <w:rStyle w:val="Hyperlink"/>
                <w:rFonts w:ascii="Segoe UI" w:hAnsi="Segoe UI" w:cs="Segoe UI"/>
                <w:noProof/>
              </w:rPr>
              <w:t>2.</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Progress to date</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_Toc479577217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18</w:t>
            </w:r>
            <w:r w:rsidR="003A045E" w:rsidRPr="00D353B8">
              <w:rPr>
                <w:rFonts w:ascii="Segoe UI" w:hAnsi="Segoe UI" w:cs="Segoe UI"/>
                <w:noProof/>
                <w:webHidden/>
              </w:rPr>
              <w:fldChar w:fldCharType="end"/>
            </w:r>
          </w:hyperlink>
        </w:p>
        <w:p w14:paraId="4745FFFD" w14:textId="746AF198"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18" w:history="1">
            <w:r w:rsidR="003A045E" w:rsidRPr="00D353B8">
              <w:rPr>
                <w:rStyle w:val="Hyperlink"/>
                <w:rFonts w:ascii="Segoe UI" w:hAnsi="Segoe UI" w:cs="Segoe UI"/>
                <w:noProof/>
              </w:rPr>
              <w:t>3.</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Planned next steps</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_Toc479577218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19</w:t>
            </w:r>
            <w:r w:rsidR="003A045E" w:rsidRPr="00D353B8">
              <w:rPr>
                <w:rFonts w:ascii="Segoe UI" w:hAnsi="Segoe UI" w:cs="Segoe UI"/>
                <w:noProof/>
                <w:webHidden/>
              </w:rPr>
              <w:fldChar w:fldCharType="end"/>
            </w:r>
          </w:hyperlink>
        </w:p>
        <w:p w14:paraId="637A63C0" w14:textId="42DF0928"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19" w:history="1">
            <w:r w:rsidR="003A045E" w:rsidRPr="00D353B8">
              <w:rPr>
                <w:rStyle w:val="Hyperlink"/>
                <w:rFonts w:ascii="Segoe UI" w:hAnsi="Segoe UI" w:cs="Segoe UI"/>
                <w:noProof/>
              </w:rPr>
              <w:t>4.</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Efficiency gains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_Toc479577219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19</w:t>
            </w:r>
            <w:r w:rsidR="003A045E" w:rsidRPr="00D353B8">
              <w:rPr>
                <w:rFonts w:ascii="Segoe UI" w:hAnsi="Segoe UI" w:cs="Segoe UI"/>
                <w:noProof/>
                <w:webHidden/>
              </w:rPr>
              <w:fldChar w:fldCharType="end"/>
            </w:r>
          </w:hyperlink>
        </w:p>
        <w:p w14:paraId="6951AA98" w14:textId="1FCC2B6B" w:rsidR="003A045E" w:rsidRPr="00D353B8" w:rsidRDefault="008A011E" w:rsidP="00487CE0">
          <w:pPr>
            <w:pStyle w:val="TOC3"/>
            <w:tabs>
              <w:tab w:val="left" w:pos="880"/>
              <w:tab w:val="right" w:leader="dot" w:pos="9062"/>
            </w:tabs>
            <w:spacing w:line="240" w:lineRule="auto"/>
            <w:rPr>
              <w:rFonts w:ascii="Segoe UI" w:eastAsiaTheme="minorEastAsia" w:hAnsi="Segoe UI" w:cs="Segoe UI"/>
              <w:noProof/>
              <w:lang w:val="nb-NO" w:eastAsia="nb-NO"/>
            </w:rPr>
          </w:pPr>
          <w:hyperlink w:anchor="_Toc479577220" w:history="1">
            <w:r w:rsidR="003A045E" w:rsidRPr="00D353B8">
              <w:rPr>
                <w:rStyle w:val="Hyperlink"/>
                <w:rFonts w:ascii="Segoe UI" w:hAnsi="Segoe UI" w:cs="Segoe UI"/>
                <w:noProof/>
              </w:rPr>
              <w:t>5.</w:t>
            </w:r>
            <w:r w:rsidR="003A045E" w:rsidRPr="00D353B8">
              <w:rPr>
                <w:rFonts w:ascii="Segoe UI" w:eastAsiaTheme="minorEastAsia" w:hAnsi="Segoe UI" w:cs="Segoe UI"/>
                <w:noProof/>
                <w:lang w:val="nb-NO" w:eastAsia="nb-NO"/>
              </w:rPr>
              <w:tab/>
            </w:r>
            <w:r w:rsidR="003A045E" w:rsidRPr="00D353B8">
              <w:rPr>
                <w:rStyle w:val="Hyperlink"/>
                <w:rFonts w:ascii="Segoe UI" w:hAnsi="Segoe UI" w:cs="Segoe UI"/>
                <w:noProof/>
              </w:rPr>
              <w:t xml:space="preserve">Good practices and lessons learned </w:t>
            </w:r>
            <w:r w:rsidR="00204187" w:rsidRPr="00D353B8">
              <w:rPr>
                <w:rStyle w:val="Hyperlink"/>
                <w:rFonts w:ascii="Segoe UI" w:hAnsi="Segoe UI" w:cs="Segoe UI"/>
                <w:noProof/>
              </w:rPr>
              <w:t xml:space="preserve"> </w:t>
            </w:r>
            <w:r w:rsidR="003A045E" w:rsidRPr="00D353B8">
              <w:rPr>
                <w:rFonts w:ascii="Segoe UI" w:hAnsi="Segoe UI" w:cs="Segoe UI"/>
                <w:noProof/>
                <w:webHidden/>
              </w:rPr>
              <w:tab/>
            </w:r>
            <w:r w:rsidR="003A045E" w:rsidRPr="00D353B8">
              <w:rPr>
                <w:rFonts w:ascii="Segoe UI" w:hAnsi="Segoe UI" w:cs="Segoe UI"/>
                <w:noProof/>
                <w:webHidden/>
              </w:rPr>
              <w:fldChar w:fldCharType="begin"/>
            </w:r>
            <w:r w:rsidR="003A045E" w:rsidRPr="00D353B8">
              <w:rPr>
                <w:rFonts w:ascii="Segoe UI" w:hAnsi="Segoe UI" w:cs="Segoe UI"/>
                <w:noProof/>
                <w:webHidden/>
              </w:rPr>
              <w:instrText xml:space="preserve"> PAGEREF _Toc479577220 \h </w:instrText>
            </w:r>
            <w:r w:rsidR="003A045E" w:rsidRPr="00D353B8">
              <w:rPr>
                <w:rFonts w:ascii="Segoe UI" w:hAnsi="Segoe UI" w:cs="Segoe UI"/>
                <w:noProof/>
                <w:webHidden/>
              </w:rPr>
            </w:r>
            <w:r w:rsidR="003A045E" w:rsidRPr="00D353B8">
              <w:rPr>
                <w:rFonts w:ascii="Segoe UI" w:hAnsi="Segoe UI" w:cs="Segoe UI"/>
                <w:noProof/>
                <w:webHidden/>
              </w:rPr>
              <w:fldChar w:fldCharType="separate"/>
            </w:r>
            <w:r w:rsidR="009D2C78" w:rsidRPr="00D353B8">
              <w:rPr>
                <w:rFonts w:ascii="Segoe UI" w:hAnsi="Segoe UI" w:cs="Segoe UI"/>
                <w:noProof/>
                <w:webHidden/>
              </w:rPr>
              <w:t>19</w:t>
            </w:r>
            <w:r w:rsidR="003A045E" w:rsidRPr="00D353B8">
              <w:rPr>
                <w:rFonts w:ascii="Segoe UI" w:hAnsi="Segoe UI" w:cs="Segoe UI"/>
                <w:noProof/>
                <w:webHidden/>
              </w:rPr>
              <w:fldChar w:fldCharType="end"/>
            </w:r>
          </w:hyperlink>
        </w:p>
        <w:p w14:paraId="521548D6" w14:textId="37822338" w:rsidR="0068574E" w:rsidRPr="00D353B8" w:rsidRDefault="0068574E" w:rsidP="00487CE0">
          <w:pPr>
            <w:spacing w:line="240" w:lineRule="auto"/>
            <w:rPr>
              <w:rFonts w:ascii="Segoe UI" w:hAnsi="Segoe UI" w:cs="Segoe UI"/>
            </w:rPr>
          </w:pPr>
          <w:r w:rsidRPr="00D353B8">
            <w:rPr>
              <w:rFonts w:ascii="Segoe UI" w:hAnsi="Segoe UI" w:cs="Segoe UI"/>
              <w:b/>
              <w:bCs/>
            </w:rPr>
            <w:fldChar w:fldCharType="end"/>
          </w:r>
        </w:p>
      </w:sdtContent>
    </w:sdt>
    <w:p w14:paraId="25E9800E" w14:textId="0BAC81A4" w:rsidR="002B12C7" w:rsidRPr="00D353B8" w:rsidRDefault="00765D4F" w:rsidP="00487CE0">
      <w:pPr>
        <w:pStyle w:val="Heading2"/>
        <w:spacing w:before="0" w:line="240" w:lineRule="auto"/>
        <w:rPr>
          <w:rFonts w:cs="Segoe UI"/>
          <w:szCs w:val="24"/>
        </w:rPr>
      </w:pPr>
      <w:bookmarkStart w:id="0" w:name="_Toc479577161"/>
      <w:r w:rsidRPr="00D353B8">
        <w:rPr>
          <w:rFonts w:cs="Segoe UI"/>
          <w:szCs w:val="24"/>
        </w:rPr>
        <w:lastRenderedPageBreak/>
        <w:t xml:space="preserve">Work stream </w:t>
      </w:r>
      <w:bookmarkEnd w:id="0"/>
      <w:r w:rsidR="00CC2878" w:rsidRPr="00D353B8">
        <w:rPr>
          <w:rFonts w:cs="Segoe UI"/>
          <w:szCs w:val="24"/>
        </w:rPr>
        <w:t xml:space="preserve">1 </w:t>
      </w:r>
      <w:r w:rsidR="00572A74" w:rsidRPr="00D353B8">
        <w:rPr>
          <w:rFonts w:cs="Segoe UI"/>
          <w:szCs w:val="24"/>
        </w:rPr>
        <w:t xml:space="preserve">- </w:t>
      </w:r>
      <w:r w:rsidR="00572A74" w:rsidRPr="00AA54C8">
        <w:rPr>
          <w:rFonts w:cs="Segoe UI"/>
          <w:szCs w:val="24"/>
        </w:rPr>
        <w:t>Transparency</w:t>
      </w:r>
    </w:p>
    <w:p w14:paraId="61DFB28A" w14:textId="77777777" w:rsidR="002B12C7" w:rsidRPr="00D353B8" w:rsidRDefault="002B12C7" w:rsidP="00487CE0">
      <w:pPr>
        <w:autoSpaceDE w:val="0"/>
        <w:autoSpaceDN w:val="0"/>
        <w:adjustRightInd w:val="0"/>
        <w:spacing w:after="0" w:line="240" w:lineRule="auto"/>
        <w:rPr>
          <w:rFonts w:ascii="Segoe UI" w:hAnsi="Segoe UI" w:cs="Segoe UI"/>
          <w:i/>
          <w:iCs/>
        </w:rPr>
      </w:pPr>
      <w:bookmarkStart w:id="1" w:name="_Toc479577162"/>
    </w:p>
    <w:p w14:paraId="53368B94" w14:textId="77777777" w:rsidR="003F75AF" w:rsidRPr="00D353B8" w:rsidRDefault="003F75AF"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697A70B6" w14:textId="77777777" w:rsidR="003F75AF" w:rsidRPr="00D353B8" w:rsidRDefault="003F75AF" w:rsidP="00487CE0">
      <w:pPr>
        <w:autoSpaceDE w:val="0"/>
        <w:autoSpaceDN w:val="0"/>
        <w:adjustRightInd w:val="0"/>
        <w:spacing w:after="0" w:line="240" w:lineRule="auto"/>
        <w:rPr>
          <w:rFonts w:ascii="Segoe UI" w:hAnsi="Segoe UI" w:cs="Segoe UI"/>
          <w:i/>
          <w:iCs/>
        </w:rPr>
      </w:pPr>
    </w:p>
    <w:p w14:paraId="74B234E9" w14:textId="7F004D04" w:rsidR="003F75AF" w:rsidRPr="00D353B8" w:rsidRDefault="003F75AF" w:rsidP="0069140C">
      <w:pPr>
        <w:pStyle w:val="ListParagraph"/>
        <w:numPr>
          <w:ilvl w:val="0"/>
          <w:numId w:val="9"/>
        </w:numPr>
        <w:autoSpaceDE w:val="0"/>
        <w:autoSpaceDN w:val="0"/>
        <w:adjustRightInd w:val="0"/>
        <w:spacing w:after="0" w:line="240" w:lineRule="auto"/>
        <w:ind w:left="360"/>
        <w:rPr>
          <w:rFonts w:ascii="Segoe UI" w:hAnsi="Segoe UI" w:cs="Segoe UI"/>
          <w:i/>
        </w:rPr>
      </w:pPr>
      <w:r w:rsidRPr="00D353B8">
        <w:rPr>
          <w:rFonts w:ascii="Segoe UI" w:hAnsi="Segoe UI" w:cs="Segoe UI"/>
          <w:i/>
        </w:rPr>
        <w:t>Publish timely, transparent, harmonised and open high-quality data on humanitarian</w:t>
      </w:r>
      <w:r w:rsidR="00144561" w:rsidRPr="00D353B8">
        <w:rPr>
          <w:rFonts w:ascii="Segoe UI" w:hAnsi="Segoe UI" w:cs="Segoe UI"/>
          <w:i/>
        </w:rPr>
        <w:t xml:space="preserve"> </w:t>
      </w:r>
      <w:r w:rsidRPr="00D353B8">
        <w:rPr>
          <w:rFonts w:ascii="Segoe UI" w:hAnsi="Segoe UI" w:cs="Segoe UI"/>
          <w:i/>
        </w:rPr>
        <w:t>funding within two years of the World Humanitarian Summit in Istanbul. We consider IATI to</w:t>
      </w:r>
      <w:r w:rsidR="009315EE" w:rsidRPr="00D353B8">
        <w:rPr>
          <w:rFonts w:ascii="Segoe UI" w:hAnsi="Segoe UI" w:cs="Segoe UI"/>
          <w:i/>
        </w:rPr>
        <w:t xml:space="preserve"> </w:t>
      </w:r>
      <w:r w:rsidRPr="00D353B8">
        <w:rPr>
          <w:rFonts w:ascii="Segoe UI" w:hAnsi="Segoe UI" w:cs="Segoe UI"/>
          <w:i/>
        </w:rPr>
        <w:t xml:space="preserve">provide a basis </w:t>
      </w:r>
      <w:proofErr w:type="gramStart"/>
      <w:r w:rsidRPr="00D353B8">
        <w:rPr>
          <w:rFonts w:ascii="Segoe UI" w:hAnsi="Segoe UI" w:cs="Segoe UI"/>
          <w:i/>
        </w:rPr>
        <w:t>for the purpose of</w:t>
      </w:r>
      <w:proofErr w:type="gramEnd"/>
      <w:r w:rsidRPr="00D353B8">
        <w:rPr>
          <w:rFonts w:ascii="Segoe UI" w:hAnsi="Segoe UI" w:cs="Segoe UI"/>
          <w:i/>
        </w:rPr>
        <w:t xml:space="preserve"> a common standard.</w:t>
      </w:r>
    </w:p>
    <w:p w14:paraId="6261848A" w14:textId="77777777" w:rsidR="009315EE" w:rsidRPr="00D353B8" w:rsidRDefault="009315EE" w:rsidP="00487CE0">
      <w:pPr>
        <w:pStyle w:val="ListParagraph"/>
        <w:autoSpaceDE w:val="0"/>
        <w:autoSpaceDN w:val="0"/>
        <w:adjustRightInd w:val="0"/>
        <w:spacing w:after="0" w:line="240" w:lineRule="auto"/>
        <w:ind w:left="360"/>
        <w:rPr>
          <w:rFonts w:ascii="Segoe UI" w:hAnsi="Segoe UI" w:cs="Segoe UI"/>
          <w:i/>
        </w:rPr>
      </w:pPr>
    </w:p>
    <w:p w14:paraId="11CBCD2C" w14:textId="6BBFC8B1" w:rsidR="003F75AF" w:rsidRPr="00D353B8" w:rsidRDefault="003F75AF" w:rsidP="0069140C">
      <w:pPr>
        <w:pStyle w:val="ListParagraph"/>
        <w:numPr>
          <w:ilvl w:val="0"/>
          <w:numId w:val="9"/>
        </w:numPr>
        <w:autoSpaceDE w:val="0"/>
        <w:autoSpaceDN w:val="0"/>
        <w:adjustRightInd w:val="0"/>
        <w:spacing w:after="0" w:line="240" w:lineRule="auto"/>
        <w:ind w:left="360"/>
        <w:rPr>
          <w:rFonts w:ascii="Segoe UI" w:hAnsi="Segoe UI" w:cs="Segoe UI"/>
          <w:i/>
        </w:rPr>
      </w:pPr>
      <w:r w:rsidRPr="00D353B8">
        <w:rPr>
          <w:rFonts w:ascii="Segoe UI" w:hAnsi="Segoe UI" w:cs="Segoe UI"/>
          <w:i/>
        </w:rPr>
        <w:t>Make use of appropriate data analysis, explaining the distinctiveness of activities,</w:t>
      </w:r>
      <w:r w:rsidR="00144561" w:rsidRPr="00D353B8">
        <w:rPr>
          <w:rFonts w:ascii="Segoe UI" w:hAnsi="Segoe UI" w:cs="Segoe UI"/>
          <w:i/>
        </w:rPr>
        <w:t xml:space="preserve"> </w:t>
      </w:r>
      <w:r w:rsidRPr="00D353B8">
        <w:rPr>
          <w:rFonts w:ascii="Segoe UI" w:hAnsi="Segoe UI" w:cs="Segoe UI"/>
          <w:i/>
        </w:rPr>
        <w:t>organisations, environments and circumstances (for example, protection, conflict-zones).</w:t>
      </w:r>
    </w:p>
    <w:p w14:paraId="52269479" w14:textId="77777777" w:rsidR="009315EE" w:rsidRPr="00D353B8" w:rsidRDefault="009315EE" w:rsidP="00487CE0">
      <w:pPr>
        <w:pStyle w:val="ListParagraph"/>
        <w:autoSpaceDE w:val="0"/>
        <w:autoSpaceDN w:val="0"/>
        <w:adjustRightInd w:val="0"/>
        <w:spacing w:after="0" w:line="240" w:lineRule="auto"/>
        <w:ind w:left="360"/>
        <w:rPr>
          <w:rFonts w:ascii="Segoe UI" w:hAnsi="Segoe UI" w:cs="Segoe UI"/>
          <w:i/>
        </w:rPr>
      </w:pPr>
    </w:p>
    <w:p w14:paraId="32042481" w14:textId="0DB160F2" w:rsidR="003F75AF" w:rsidRPr="00D353B8" w:rsidRDefault="003F75AF" w:rsidP="0069140C">
      <w:pPr>
        <w:pStyle w:val="ListParagraph"/>
        <w:numPr>
          <w:ilvl w:val="0"/>
          <w:numId w:val="9"/>
        </w:numPr>
        <w:autoSpaceDE w:val="0"/>
        <w:autoSpaceDN w:val="0"/>
        <w:adjustRightInd w:val="0"/>
        <w:spacing w:after="0" w:line="240" w:lineRule="auto"/>
        <w:ind w:left="360"/>
        <w:rPr>
          <w:rFonts w:ascii="Segoe UI" w:hAnsi="Segoe UI" w:cs="Segoe UI"/>
          <w:i/>
        </w:rPr>
      </w:pPr>
      <w:r w:rsidRPr="00D353B8">
        <w:rPr>
          <w:rFonts w:ascii="Segoe UI" w:hAnsi="Segoe UI" w:cs="Segoe UI"/>
          <w:i/>
        </w:rPr>
        <w:t>Improve the digital platform and engage with the open-data standard community to help</w:t>
      </w:r>
      <w:r w:rsidR="00144561" w:rsidRPr="00D353B8">
        <w:rPr>
          <w:rFonts w:ascii="Segoe UI" w:hAnsi="Segoe UI" w:cs="Segoe UI"/>
          <w:i/>
        </w:rPr>
        <w:t xml:space="preserve"> </w:t>
      </w:r>
      <w:r w:rsidRPr="00D353B8">
        <w:rPr>
          <w:rFonts w:ascii="Segoe UI" w:hAnsi="Segoe UI" w:cs="Segoe UI"/>
          <w:i/>
        </w:rPr>
        <w:t>ensure:</w:t>
      </w:r>
    </w:p>
    <w:p w14:paraId="63F935F6" w14:textId="476515B0" w:rsidR="003F75AF" w:rsidRPr="00D353B8" w:rsidRDefault="003F75AF" w:rsidP="0069140C">
      <w:pPr>
        <w:pStyle w:val="ListParagraph"/>
        <w:numPr>
          <w:ilvl w:val="0"/>
          <w:numId w:val="10"/>
        </w:numPr>
        <w:autoSpaceDE w:val="0"/>
        <w:autoSpaceDN w:val="0"/>
        <w:adjustRightInd w:val="0"/>
        <w:spacing w:after="0" w:line="240" w:lineRule="auto"/>
        <w:ind w:left="1080"/>
        <w:rPr>
          <w:rFonts w:ascii="Segoe UI" w:hAnsi="Segoe UI" w:cs="Segoe UI"/>
          <w:i/>
        </w:rPr>
      </w:pPr>
      <w:r w:rsidRPr="00D353B8">
        <w:rPr>
          <w:rFonts w:ascii="Segoe UI" w:hAnsi="Segoe UI" w:cs="Segoe UI"/>
          <w:i/>
        </w:rPr>
        <w:t>accountability of donors and responders with open data for retrieval and analysis;</w:t>
      </w:r>
    </w:p>
    <w:p w14:paraId="6A981B0C" w14:textId="0BFDECEA" w:rsidR="003F75AF" w:rsidRPr="00D353B8" w:rsidRDefault="003F75AF" w:rsidP="0069140C">
      <w:pPr>
        <w:pStyle w:val="ListParagraph"/>
        <w:numPr>
          <w:ilvl w:val="0"/>
          <w:numId w:val="10"/>
        </w:numPr>
        <w:autoSpaceDE w:val="0"/>
        <w:autoSpaceDN w:val="0"/>
        <w:adjustRightInd w:val="0"/>
        <w:spacing w:after="0" w:line="240" w:lineRule="auto"/>
        <w:ind w:left="1080"/>
        <w:rPr>
          <w:rFonts w:ascii="Segoe UI" w:hAnsi="Segoe UI" w:cs="Segoe UI"/>
          <w:i/>
        </w:rPr>
      </w:pPr>
      <w:r w:rsidRPr="00D353B8">
        <w:rPr>
          <w:rFonts w:ascii="Segoe UI" w:hAnsi="Segoe UI" w:cs="Segoe UI"/>
          <w:i/>
        </w:rPr>
        <w:t>improvements in decision-making, based upon the best possible information;</w:t>
      </w:r>
    </w:p>
    <w:p w14:paraId="3FD6E6A5" w14:textId="3C053A50" w:rsidR="003F75AF" w:rsidRPr="00D353B8" w:rsidRDefault="003F75AF" w:rsidP="0069140C">
      <w:pPr>
        <w:pStyle w:val="ListParagraph"/>
        <w:numPr>
          <w:ilvl w:val="0"/>
          <w:numId w:val="10"/>
        </w:numPr>
        <w:autoSpaceDE w:val="0"/>
        <w:autoSpaceDN w:val="0"/>
        <w:adjustRightInd w:val="0"/>
        <w:spacing w:after="0" w:line="240" w:lineRule="auto"/>
        <w:ind w:left="1080"/>
        <w:rPr>
          <w:rFonts w:ascii="Segoe UI" w:hAnsi="Segoe UI" w:cs="Segoe UI"/>
          <w:i/>
        </w:rPr>
      </w:pPr>
      <w:r w:rsidRPr="00D353B8">
        <w:rPr>
          <w:rFonts w:ascii="Segoe UI" w:hAnsi="Segoe UI" w:cs="Segoe UI"/>
          <w:i/>
        </w:rPr>
        <w:t xml:space="preserve">a reduced workload over time </w:t>
      </w:r>
      <w:proofErr w:type="gramStart"/>
      <w:r w:rsidRPr="00D353B8">
        <w:rPr>
          <w:rFonts w:ascii="Segoe UI" w:hAnsi="Segoe UI" w:cs="Segoe UI"/>
          <w:i/>
        </w:rPr>
        <w:t>as a result of</w:t>
      </w:r>
      <w:proofErr w:type="gramEnd"/>
      <w:r w:rsidRPr="00D353B8">
        <w:rPr>
          <w:rFonts w:ascii="Segoe UI" w:hAnsi="Segoe UI" w:cs="Segoe UI"/>
          <w:i/>
        </w:rPr>
        <w:t xml:space="preserve"> donors accepting common standard</w:t>
      </w:r>
      <w:r w:rsidR="00144561" w:rsidRPr="00D353B8">
        <w:rPr>
          <w:rFonts w:ascii="Segoe UI" w:hAnsi="Segoe UI" w:cs="Segoe UI"/>
          <w:i/>
        </w:rPr>
        <w:t xml:space="preserve"> </w:t>
      </w:r>
      <w:r w:rsidRPr="00D353B8">
        <w:rPr>
          <w:rFonts w:ascii="Segoe UI" w:hAnsi="Segoe UI" w:cs="Segoe UI"/>
          <w:i/>
        </w:rPr>
        <w:t>data for some reporting purposes; and</w:t>
      </w:r>
    </w:p>
    <w:p w14:paraId="325B2AEC" w14:textId="06B357AA" w:rsidR="003F75AF" w:rsidRPr="00D353B8" w:rsidRDefault="003F75AF" w:rsidP="0069140C">
      <w:pPr>
        <w:pStyle w:val="ListParagraph"/>
        <w:numPr>
          <w:ilvl w:val="0"/>
          <w:numId w:val="10"/>
        </w:numPr>
        <w:autoSpaceDE w:val="0"/>
        <w:autoSpaceDN w:val="0"/>
        <w:adjustRightInd w:val="0"/>
        <w:spacing w:after="0" w:line="240" w:lineRule="auto"/>
        <w:ind w:left="1080"/>
        <w:rPr>
          <w:rFonts w:ascii="Segoe UI" w:hAnsi="Segoe UI" w:cs="Segoe UI"/>
          <w:i/>
        </w:rPr>
      </w:pPr>
      <w:r w:rsidRPr="00D353B8">
        <w:rPr>
          <w:rFonts w:ascii="Segoe UI" w:hAnsi="Segoe UI" w:cs="Segoe UI"/>
          <w:i/>
        </w:rPr>
        <w:t>traceability of donors’ funding throughout the transaction chain as far as the final</w:t>
      </w:r>
    </w:p>
    <w:p w14:paraId="6E8A778C" w14:textId="77777777" w:rsidR="003F75AF" w:rsidRPr="00D353B8" w:rsidRDefault="003F75AF" w:rsidP="00487CE0">
      <w:pPr>
        <w:pStyle w:val="ListParagraph"/>
        <w:autoSpaceDE w:val="0"/>
        <w:autoSpaceDN w:val="0"/>
        <w:adjustRightInd w:val="0"/>
        <w:spacing w:after="0" w:line="240" w:lineRule="auto"/>
        <w:ind w:left="1080"/>
        <w:rPr>
          <w:rFonts w:ascii="Segoe UI" w:hAnsi="Segoe UI" w:cs="Segoe UI"/>
          <w:i/>
        </w:rPr>
      </w:pPr>
      <w:r w:rsidRPr="00D353B8">
        <w:rPr>
          <w:rFonts w:ascii="Segoe UI" w:hAnsi="Segoe UI" w:cs="Segoe UI"/>
          <w:i/>
        </w:rPr>
        <w:t>responders and, where feasible, affected people.</w:t>
      </w:r>
    </w:p>
    <w:p w14:paraId="2D1AC6D7" w14:textId="77777777" w:rsidR="009315EE" w:rsidRPr="00D353B8" w:rsidRDefault="009315EE" w:rsidP="00487CE0">
      <w:pPr>
        <w:pStyle w:val="ListParagraph"/>
        <w:autoSpaceDE w:val="0"/>
        <w:autoSpaceDN w:val="0"/>
        <w:adjustRightInd w:val="0"/>
        <w:spacing w:after="0" w:line="240" w:lineRule="auto"/>
        <w:ind w:left="1080"/>
        <w:rPr>
          <w:rFonts w:ascii="Segoe UI" w:hAnsi="Segoe UI" w:cs="Segoe UI"/>
          <w:i/>
        </w:rPr>
      </w:pPr>
    </w:p>
    <w:p w14:paraId="6CFBDDDD" w14:textId="2936CA8F" w:rsidR="003F75AF" w:rsidRPr="00D353B8" w:rsidRDefault="003F75AF" w:rsidP="0069140C">
      <w:pPr>
        <w:pStyle w:val="ListParagraph"/>
        <w:numPr>
          <w:ilvl w:val="0"/>
          <w:numId w:val="9"/>
        </w:numPr>
        <w:spacing w:after="0" w:line="240" w:lineRule="auto"/>
        <w:ind w:left="360"/>
        <w:rPr>
          <w:rFonts w:ascii="Segoe UI" w:hAnsi="Segoe UI" w:cs="Segoe UI"/>
          <w:i/>
        </w:rPr>
      </w:pPr>
      <w:r w:rsidRPr="00D353B8">
        <w:rPr>
          <w:rFonts w:ascii="Segoe UI" w:hAnsi="Segoe UI" w:cs="Segoe UI"/>
          <w:i/>
        </w:rPr>
        <w:t xml:space="preserve">Support the capacity of all partners to access and publish data. </w:t>
      </w:r>
    </w:p>
    <w:p w14:paraId="30923656" w14:textId="77777777" w:rsidR="00A4766E" w:rsidRPr="00D353B8" w:rsidRDefault="00A4766E" w:rsidP="00487CE0">
      <w:pPr>
        <w:pBdr>
          <w:bottom w:val="single" w:sz="12" w:space="1" w:color="auto"/>
        </w:pBdr>
        <w:spacing w:line="240" w:lineRule="auto"/>
        <w:rPr>
          <w:rFonts w:ascii="Segoe UI" w:hAnsi="Segoe UI" w:cs="Segoe UI"/>
          <w:i/>
        </w:rPr>
      </w:pPr>
    </w:p>
    <w:p w14:paraId="18F31373" w14:textId="53940A97" w:rsidR="00A4766E" w:rsidRPr="00D353B8" w:rsidRDefault="00A4766E" w:rsidP="00487CE0">
      <w:pPr>
        <w:spacing w:after="0" w:line="240" w:lineRule="auto"/>
        <w:rPr>
          <w:rFonts w:ascii="Segoe UI" w:hAnsi="Segoe UI" w:cs="Segoe UI"/>
        </w:rPr>
      </w:pPr>
      <w:r w:rsidRPr="00D353B8">
        <w:rPr>
          <w:rFonts w:ascii="Segoe UI" w:hAnsi="Segoe UI" w:cs="Segoe UI"/>
          <w:b/>
          <w:bCs/>
          <w:iCs/>
        </w:rPr>
        <w:t>Transparency work stream co-conveners reporting request:</w:t>
      </w:r>
      <w:r w:rsidRPr="00D353B8">
        <w:rPr>
          <w:rFonts w:ascii="Segoe UI" w:hAnsi="Segoe UI" w:cs="Segoe UI"/>
          <w:bCs/>
          <w:iCs/>
        </w:rPr>
        <w:t xml:space="preserve"> </w:t>
      </w:r>
      <w:r w:rsidRPr="00D353B8">
        <w:rPr>
          <w:rFonts w:ascii="Segoe UI" w:hAnsi="Segoe UI" w:cs="Segoe UI"/>
        </w:rPr>
        <w:t>How will you use the data from IATI within your organization including</w:t>
      </w:r>
      <w:r w:rsidR="00487CE0" w:rsidRPr="00D353B8">
        <w:rPr>
          <w:rFonts w:ascii="Segoe UI" w:hAnsi="Segoe UI" w:cs="Segoe UI"/>
        </w:rPr>
        <w:t>,</w:t>
      </w:r>
      <w:r w:rsidRPr="00D353B8">
        <w:rPr>
          <w:rFonts w:ascii="Segoe UI" w:hAnsi="Segoe UI" w:cs="Segoe UI"/>
        </w:rPr>
        <w:t xml:space="preserve"> for example</w:t>
      </w:r>
      <w:r w:rsidR="00487CE0" w:rsidRPr="00D353B8">
        <w:rPr>
          <w:rFonts w:ascii="Segoe UI" w:hAnsi="Segoe UI" w:cs="Segoe UI"/>
        </w:rPr>
        <w:t>,</w:t>
      </w:r>
      <w:r w:rsidRPr="00D353B8">
        <w:rPr>
          <w:rFonts w:ascii="Segoe UI" w:hAnsi="Segoe UI" w:cs="Segoe UI"/>
        </w:rPr>
        <w:t xml:space="preserve"> for monitoring, reporting and vis-à-vis other Grand Bargain commitments?</w:t>
      </w:r>
    </w:p>
    <w:p w14:paraId="67182F35" w14:textId="25F17A17" w:rsidR="002B12C7" w:rsidRPr="00D353B8" w:rsidRDefault="002B12C7" w:rsidP="00487CE0">
      <w:pPr>
        <w:pBdr>
          <w:bottom w:val="single" w:sz="12" w:space="1" w:color="auto"/>
        </w:pBdr>
        <w:spacing w:line="240" w:lineRule="auto"/>
        <w:rPr>
          <w:rFonts w:ascii="Segoe UI" w:hAnsi="Segoe UI" w:cs="Segoe UI"/>
          <w:i/>
        </w:rPr>
      </w:pPr>
    </w:p>
    <w:p w14:paraId="11B0CE6B" w14:textId="59AAD525" w:rsidR="00765D4F" w:rsidRPr="00D353B8" w:rsidRDefault="00765D4F" w:rsidP="00487CE0">
      <w:pPr>
        <w:pStyle w:val="Heading3"/>
        <w:spacing w:line="240" w:lineRule="auto"/>
        <w:rPr>
          <w:rFonts w:ascii="Segoe UI" w:hAnsi="Segoe UI" w:cs="Segoe UI"/>
        </w:rPr>
      </w:pPr>
      <w:r w:rsidRPr="00D353B8">
        <w:rPr>
          <w:rFonts w:ascii="Segoe UI" w:hAnsi="Segoe UI" w:cs="Segoe UI"/>
        </w:rPr>
        <w:t>Baseline</w:t>
      </w:r>
      <w:r w:rsidR="00117714" w:rsidRPr="00D353B8">
        <w:rPr>
          <w:rFonts w:ascii="Segoe UI" w:hAnsi="Segoe UI" w:cs="Segoe UI"/>
        </w:rPr>
        <w:t xml:space="preserve"> (only in year 1)</w:t>
      </w:r>
      <w:bookmarkEnd w:id="1"/>
    </w:p>
    <w:p w14:paraId="7FFE1356" w14:textId="214BCFCF" w:rsidR="00E71E53" w:rsidRDefault="00765D4F"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746FF9E9" w14:textId="13EBB388" w:rsidR="00921B0E" w:rsidRPr="0052217B" w:rsidRDefault="00921B0E" w:rsidP="00487CE0">
      <w:pPr>
        <w:spacing w:after="0" w:line="240" w:lineRule="auto"/>
        <w:rPr>
          <w:rFonts w:ascii="Segoe UI" w:hAnsi="Segoe UI" w:cs="Segoe UI"/>
        </w:rPr>
      </w:pPr>
    </w:p>
    <w:p w14:paraId="1491F50A" w14:textId="713A4DD7" w:rsidR="00921B0E" w:rsidRPr="009C3911" w:rsidRDefault="00921B0E" w:rsidP="00921B0E">
      <w:pPr>
        <w:rPr>
          <w:rFonts w:ascii="Segoe UI" w:hAnsi="Segoe UI" w:cs="Segoe UI"/>
        </w:rPr>
      </w:pPr>
      <w:r w:rsidRPr="00DE5B5A">
        <w:rPr>
          <w:rFonts w:ascii="Segoe UI" w:hAnsi="Segoe UI" w:cs="Segoe UI"/>
        </w:rPr>
        <w:t xml:space="preserve">ActionAid is not actively engaged with the Transparency work stream. </w:t>
      </w:r>
      <w:r w:rsidR="009C3911" w:rsidRPr="00DE5B5A">
        <w:rPr>
          <w:rFonts w:ascii="Segoe UI" w:hAnsi="Segoe UI" w:cs="Segoe UI"/>
        </w:rPr>
        <w:t xml:space="preserve">However, </w:t>
      </w:r>
      <w:r w:rsidRPr="00DE5B5A">
        <w:rPr>
          <w:rFonts w:ascii="Segoe UI" w:hAnsi="Segoe UI" w:cs="Segoe UI"/>
        </w:rPr>
        <w:t xml:space="preserve">ActionAid has an open information policy that ensures that information including transfer of resources </w:t>
      </w:r>
      <w:r w:rsidR="00255F55" w:rsidRPr="00DE5B5A">
        <w:rPr>
          <w:rFonts w:ascii="Segoe UI" w:hAnsi="Segoe UI" w:cs="Segoe UI"/>
        </w:rPr>
        <w:t xml:space="preserve">is presented and available </w:t>
      </w:r>
      <w:r w:rsidRPr="00DE5B5A">
        <w:rPr>
          <w:rFonts w:ascii="Segoe UI" w:hAnsi="Segoe UI" w:cs="Segoe UI"/>
        </w:rPr>
        <w:t>to the local partners. Implementation</w:t>
      </w:r>
      <w:r w:rsidRPr="00255F55">
        <w:rPr>
          <w:rFonts w:ascii="Segoe UI" w:hAnsi="Segoe UI" w:cs="Segoe UI"/>
        </w:rPr>
        <w:t xml:space="preserve"> </w:t>
      </w:r>
      <w:r w:rsidRPr="009C3911">
        <w:rPr>
          <w:rFonts w:ascii="Segoe UI" w:hAnsi="Segoe UI" w:cs="Segoe UI"/>
        </w:rPr>
        <w:t>of the Core Humanitarian Standard by ActionAid also emphasi</w:t>
      </w:r>
      <w:r w:rsidR="00405CFE">
        <w:rPr>
          <w:rFonts w:ascii="Segoe UI" w:hAnsi="Segoe UI" w:cs="Segoe UI"/>
        </w:rPr>
        <w:t>s</w:t>
      </w:r>
      <w:r w:rsidRPr="009C3911">
        <w:rPr>
          <w:rFonts w:ascii="Segoe UI" w:hAnsi="Segoe UI" w:cs="Segoe UI"/>
        </w:rPr>
        <w:t>e</w:t>
      </w:r>
      <w:r w:rsidR="00405CFE">
        <w:rPr>
          <w:rFonts w:ascii="Segoe UI" w:hAnsi="Segoe UI" w:cs="Segoe UI"/>
        </w:rPr>
        <w:t>s</w:t>
      </w:r>
      <w:r w:rsidRPr="009C3911">
        <w:rPr>
          <w:rFonts w:ascii="Segoe UI" w:hAnsi="Segoe UI" w:cs="Segoe UI"/>
        </w:rPr>
        <w:t xml:space="preserve"> information sharing. ActionAid together with the communities we work with have developed and adopted transparency tools and mechanisms for sharing information in a useful way, </w:t>
      </w:r>
      <w:r w:rsidR="009C5C2D">
        <w:rPr>
          <w:rFonts w:ascii="Segoe UI" w:hAnsi="Segoe UI" w:cs="Segoe UI"/>
        </w:rPr>
        <w:t>and relevant information</w:t>
      </w:r>
      <w:r w:rsidRPr="009C3911">
        <w:rPr>
          <w:rFonts w:ascii="Segoe UI" w:hAnsi="Segoe UI" w:cs="Segoe UI"/>
        </w:rPr>
        <w:t xml:space="preserve"> that helps communities participate in decisions that affect them.</w:t>
      </w:r>
    </w:p>
    <w:p w14:paraId="545315D0" w14:textId="77777777" w:rsidR="00921B0E" w:rsidRPr="00D353B8" w:rsidRDefault="00921B0E" w:rsidP="00487CE0">
      <w:pPr>
        <w:spacing w:after="0" w:line="240" w:lineRule="auto"/>
        <w:rPr>
          <w:rFonts w:ascii="Segoe UI" w:hAnsi="Segoe UI" w:cs="Segoe UI"/>
        </w:rPr>
      </w:pPr>
    </w:p>
    <w:p w14:paraId="61A43643" w14:textId="77777777" w:rsidR="00765D4F" w:rsidRPr="00D353B8" w:rsidRDefault="00765D4F" w:rsidP="00487CE0">
      <w:pPr>
        <w:pStyle w:val="Heading3"/>
        <w:spacing w:line="240" w:lineRule="auto"/>
        <w:rPr>
          <w:rFonts w:ascii="Segoe UI" w:hAnsi="Segoe UI" w:cs="Segoe UI"/>
        </w:rPr>
      </w:pPr>
      <w:bookmarkStart w:id="2" w:name="_Toc479577163"/>
      <w:r w:rsidRPr="00D353B8">
        <w:rPr>
          <w:rFonts w:ascii="Segoe UI" w:hAnsi="Segoe UI" w:cs="Segoe UI"/>
        </w:rPr>
        <w:t>Progress to date</w:t>
      </w:r>
      <w:bookmarkEnd w:id="2"/>
      <w:r w:rsidRPr="00D353B8">
        <w:rPr>
          <w:rFonts w:ascii="Segoe UI" w:hAnsi="Segoe UI" w:cs="Segoe UI"/>
        </w:rPr>
        <w:t xml:space="preserve"> </w:t>
      </w:r>
    </w:p>
    <w:p w14:paraId="513DD40E" w14:textId="7C921008" w:rsidR="00FD1D45" w:rsidRDefault="00765D4F"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0A7E07E8" w14:textId="3850D2CE" w:rsidR="009C5C2D" w:rsidRPr="00D353B8" w:rsidRDefault="009C5C2D" w:rsidP="00487CE0">
      <w:pPr>
        <w:spacing w:after="0" w:line="240" w:lineRule="auto"/>
        <w:rPr>
          <w:rFonts w:ascii="Segoe UI" w:hAnsi="Segoe UI" w:cs="Segoe UI"/>
        </w:rPr>
      </w:pPr>
      <w:r>
        <w:rPr>
          <w:rFonts w:ascii="Segoe UI" w:hAnsi="Segoe UI" w:cs="Segoe UI"/>
        </w:rPr>
        <w:t>N/A</w:t>
      </w:r>
    </w:p>
    <w:p w14:paraId="00BF38EA" w14:textId="2230F44C" w:rsidR="00765D4F" w:rsidRPr="00D353B8" w:rsidRDefault="00765D4F" w:rsidP="00487CE0">
      <w:pPr>
        <w:pStyle w:val="Heading3"/>
        <w:spacing w:line="240" w:lineRule="auto"/>
        <w:rPr>
          <w:rFonts w:ascii="Segoe UI" w:hAnsi="Segoe UI" w:cs="Segoe UI"/>
        </w:rPr>
      </w:pPr>
      <w:bookmarkStart w:id="3" w:name="_Toc479577164"/>
      <w:r w:rsidRPr="00D353B8">
        <w:rPr>
          <w:rFonts w:ascii="Segoe UI" w:hAnsi="Segoe UI" w:cs="Segoe UI"/>
        </w:rPr>
        <w:lastRenderedPageBreak/>
        <w:t>Planned next steps</w:t>
      </w:r>
      <w:bookmarkEnd w:id="3"/>
      <w:r w:rsidRPr="00D353B8">
        <w:rPr>
          <w:rFonts w:ascii="Segoe UI" w:hAnsi="Segoe UI" w:cs="Segoe UI"/>
        </w:rPr>
        <w:t xml:space="preserve"> </w:t>
      </w:r>
    </w:p>
    <w:p w14:paraId="1C96B806" w14:textId="341CECA2" w:rsidR="00117714" w:rsidRDefault="00765D4F"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54AEDF63" w14:textId="6A9EF65E" w:rsidR="009C5C2D" w:rsidRPr="009C5C2D" w:rsidRDefault="009C5C2D" w:rsidP="00487CE0">
      <w:pPr>
        <w:spacing w:after="0" w:line="240" w:lineRule="auto"/>
        <w:rPr>
          <w:rFonts w:ascii="Segoe UI" w:hAnsi="Segoe UI" w:cs="Segoe UI"/>
        </w:rPr>
      </w:pPr>
      <w:r w:rsidRPr="009C5C2D">
        <w:rPr>
          <w:rFonts w:ascii="Segoe UI" w:hAnsi="Segoe UI" w:cs="Segoe UI"/>
        </w:rPr>
        <w:t>N/A</w:t>
      </w:r>
    </w:p>
    <w:p w14:paraId="7E5B3F12" w14:textId="01B8946A" w:rsidR="00765D4F" w:rsidRPr="00D353B8" w:rsidRDefault="00765D4F" w:rsidP="00487CE0">
      <w:pPr>
        <w:pStyle w:val="Heading3"/>
        <w:spacing w:line="240" w:lineRule="auto"/>
        <w:rPr>
          <w:rFonts w:ascii="Segoe UI" w:hAnsi="Segoe UI" w:cs="Segoe UI"/>
        </w:rPr>
      </w:pPr>
      <w:bookmarkStart w:id="4" w:name="_Toc479577165"/>
      <w:r w:rsidRPr="00D353B8">
        <w:rPr>
          <w:rFonts w:ascii="Segoe UI" w:hAnsi="Segoe UI" w:cs="Segoe UI"/>
        </w:rPr>
        <w:t xml:space="preserve">Efficiency gains </w:t>
      </w:r>
      <w:r w:rsidR="00204187" w:rsidRPr="00D353B8">
        <w:rPr>
          <w:rFonts w:ascii="Segoe UI" w:hAnsi="Segoe UI" w:cs="Segoe UI"/>
        </w:rPr>
        <w:t xml:space="preserve"> </w:t>
      </w:r>
      <w:bookmarkEnd w:id="4"/>
    </w:p>
    <w:p w14:paraId="5956616C" w14:textId="27467B50" w:rsidR="00117714" w:rsidRDefault="00765D4F"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64F11808" w14:textId="77777777" w:rsidR="009C5C2D" w:rsidRPr="009C5C2D" w:rsidRDefault="009C5C2D" w:rsidP="009C5C2D">
      <w:pPr>
        <w:spacing w:after="0" w:line="240" w:lineRule="auto"/>
        <w:rPr>
          <w:rFonts w:ascii="Segoe UI" w:hAnsi="Segoe UI" w:cs="Segoe UI"/>
        </w:rPr>
      </w:pPr>
      <w:r w:rsidRPr="009C5C2D">
        <w:rPr>
          <w:rFonts w:ascii="Segoe UI" w:hAnsi="Segoe UI" w:cs="Segoe UI"/>
        </w:rPr>
        <w:t>N/A</w:t>
      </w:r>
    </w:p>
    <w:p w14:paraId="55F56B27" w14:textId="77777777" w:rsidR="009C5C2D" w:rsidRPr="00D353B8" w:rsidRDefault="009C5C2D" w:rsidP="00487CE0">
      <w:pPr>
        <w:spacing w:after="0" w:line="240" w:lineRule="auto"/>
        <w:rPr>
          <w:rFonts w:ascii="Segoe UI" w:hAnsi="Segoe UI" w:cs="Segoe UI"/>
          <w:b/>
        </w:rPr>
      </w:pPr>
    </w:p>
    <w:p w14:paraId="10B1126D" w14:textId="3BEEC0B9" w:rsidR="00117714" w:rsidRPr="00D353B8" w:rsidRDefault="00765D4F" w:rsidP="00487CE0">
      <w:pPr>
        <w:pStyle w:val="Heading3"/>
        <w:spacing w:line="240" w:lineRule="auto"/>
        <w:rPr>
          <w:rFonts w:ascii="Segoe UI" w:hAnsi="Segoe UI" w:cs="Segoe UI"/>
        </w:rPr>
      </w:pPr>
      <w:bookmarkStart w:id="5" w:name="_Toc479577166"/>
      <w:r w:rsidRPr="00D353B8">
        <w:rPr>
          <w:rFonts w:ascii="Segoe UI" w:hAnsi="Segoe UI" w:cs="Segoe UI"/>
        </w:rPr>
        <w:t xml:space="preserve">Good practices and lessons learned </w:t>
      </w:r>
      <w:r w:rsidR="00204187" w:rsidRPr="00D353B8">
        <w:rPr>
          <w:rFonts w:ascii="Segoe UI" w:hAnsi="Segoe UI" w:cs="Segoe UI"/>
        </w:rPr>
        <w:t xml:space="preserve"> </w:t>
      </w:r>
      <w:bookmarkEnd w:id="5"/>
    </w:p>
    <w:p w14:paraId="741C9E89" w14:textId="17C4891D" w:rsidR="00765D4F" w:rsidRDefault="00765D4F" w:rsidP="00487CE0">
      <w:pPr>
        <w:spacing w:after="0" w:line="240" w:lineRule="auto"/>
        <w:rPr>
          <w:rFonts w:ascii="Segoe UI" w:hAnsi="Segoe UI" w:cs="Segoe UI"/>
        </w:rPr>
      </w:pPr>
      <w:r w:rsidRPr="00D353B8">
        <w:rPr>
          <w:rFonts w:ascii="Segoe UI" w:hAnsi="Segoe UI" w:cs="Segoe UI"/>
        </w:rPr>
        <w:t>Which concrete action(s) have had the most success (both internally and in cooperation with other signatories) to implement the commitments of the work stream? And why?</w:t>
      </w:r>
    </w:p>
    <w:p w14:paraId="134EBBC6" w14:textId="77777777" w:rsidR="009C5C2D" w:rsidRPr="009C5C2D" w:rsidRDefault="009C5C2D" w:rsidP="009C5C2D">
      <w:pPr>
        <w:spacing w:after="0" w:line="240" w:lineRule="auto"/>
        <w:rPr>
          <w:rFonts w:ascii="Segoe UI" w:hAnsi="Segoe UI" w:cs="Segoe UI"/>
        </w:rPr>
      </w:pPr>
      <w:r w:rsidRPr="009C5C2D">
        <w:rPr>
          <w:rFonts w:ascii="Segoe UI" w:hAnsi="Segoe UI" w:cs="Segoe UI"/>
        </w:rPr>
        <w:t>N/A</w:t>
      </w:r>
    </w:p>
    <w:p w14:paraId="69CCCADD" w14:textId="77777777" w:rsidR="009C5C2D" w:rsidRPr="00D353B8" w:rsidRDefault="009C5C2D" w:rsidP="00487CE0">
      <w:pPr>
        <w:spacing w:after="0" w:line="240" w:lineRule="auto"/>
        <w:rPr>
          <w:rFonts w:ascii="Segoe UI" w:hAnsi="Segoe UI" w:cs="Segoe UI"/>
        </w:rPr>
      </w:pPr>
    </w:p>
    <w:p w14:paraId="7E1993DE" w14:textId="7E6C0E6F" w:rsidR="00153DBB" w:rsidRPr="00D353B8" w:rsidRDefault="00102A4B" w:rsidP="00487CE0">
      <w:pPr>
        <w:pStyle w:val="Heading2"/>
        <w:spacing w:before="0" w:line="240" w:lineRule="auto"/>
        <w:rPr>
          <w:rFonts w:cs="Segoe UI"/>
          <w:szCs w:val="24"/>
        </w:rPr>
      </w:pPr>
      <w:bookmarkStart w:id="6" w:name="_Toc479577167"/>
      <w:r w:rsidRPr="00D353B8">
        <w:rPr>
          <w:rFonts w:cs="Segoe UI"/>
          <w:szCs w:val="24"/>
        </w:rPr>
        <w:lastRenderedPageBreak/>
        <w:t xml:space="preserve">Work stream 2 </w:t>
      </w:r>
      <w:r w:rsidR="00153DBB" w:rsidRPr="00D353B8">
        <w:rPr>
          <w:rFonts w:cs="Segoe UI"/>
          <w:szCs w:val="24"/>
        </w:rPr>
        <w:t>–</w:t>
      </w:r>
      <w:r w:rsidRPr="00D353B8">
        <w:rPr>
          <w:rFonts w:cs="Segoe UI"/>
          <w:szCs w:val="24"/>
        </w:rPr>
        <w:t xml:space="preserve"> Localization</w:t>
      </w:r>
      <w:bookmarkEnd w:id="6"/>
    </w:p>
    <w:p w14:paraId="537A631B" w14:textId="77777777" w:rsidR="007A27B0" w:rsidRPr="00D353B8" w:rsidRDefault="007A27B0" w:rsidP="00487CE0">
      <w:pPr>
        <w:autoSpaceDE w:val="0"/>
        <w:autoSpaceDN w:val="0"/>
        <w:adjustRightInd w:val="0"/>
        <w:spacing w:after="0" w:line="240" w:lineRule="auto"/>
        <w:rPr>
          <w:rFonts w:ascii="Segoe UI" w:hAnsi="Segoe UI" w:cs="Segoe UI"/>
        </w:rPr>
      </w:pPr>
    </w:p>
    <w:p w14:paraId="12D452AA" w14:textId="77777777" w:rsidR="00153DBB" w:rsidRPr="00D353B8" w:rsidRDefault="00153DBB" w:rsidP="00487CE0">
      <w:pPr>
        <w:autoSpaceDE w:val="0"/>
        <w:autoSpaceDN w:val="0"/>
        <w:adjustRightInd w:val="0"/>
        <w:spacing w:after="0" w:line="240" w:lineRule="auto"/>
        <w:rPr>
          <w:rFonts w:ascii="Segoe UI" w:hAnsi="Segoe UI" w:cs="Segoe UI"/>
          <w:i/>
          <w:iCs/>
          <w:color w:val="000000"/>
        </w:rPr>
      </w:pPr>
      <w:r w:rsidRPr="00D353B8">
        <w:rPr>
          <w:rFonts w:ascii="Segoe UI" w:hAnsi="Segoe UI" w:cs="Segoe UI"/>
          <w:i/>
          <w:iCs/>
          <w:color w:val="000000"/>
        </w:rPr>
        <w:t>Aid organisations and donors commit to:</w:t>
      </w:r>
    </w:p>
    <w:p w14:paraId="353B49C0" w14:textId="77777777" w:rsidR="00203ECB" w:rsidRPr="00D353B8" w:rsidRDefault="00203ECB" w:rsidP="00487CE0">
      <w:pPr>
        <w:autoSpaceDE w:val="0"/>
        <w:autoSpaceDN w:val="0"/>
        <w:adjustRightInd w:val="0"/>
        <w:spacing w:after="0" w:line="240" w:lineRule="auto"/>
        <w:rPr>
          <w:rFonts w:ascii="Segoe UI" w:hAnsi="Segoe UI" w:cs="Segoe UI"/>
          <w:i/>
          <w:iCs/>
          <w:color w:val="000000"/>
        </w:rPr>
      </w:pPr>
    </w:p>
    <w:p w14:paraId="6E977FA8" w14:textId="03F7FD88" w:rsidR="00153DBB" w:rsidRPr="00D353B8" w:rsidRDefault="00153DBB" w:rsidP="0069140C">
      <w:pPr>
        <w:pStyle w:val="ListParagraph"/>
        <w:numPr>
          <w:ilvl w:val="0"/>
          <w:numId w:val="11"/>
        </w:numPr>
        <w:autoSpaceDE w:val="0"/>
        <w:autoSpaceDN w:val="0"/>
        <w:adjustRightInd w:val="0"/>
        <w:spacing w:after="0" w:line="240" w:lineRule="auto"/>
        <w:ind w:left="360"/>
        <w:rPr>
          <w:rFonts w:ascii="Segoe UI" w:hAnsi="Segoe UI" w:cs="Segoe UI"/>
          <w:i/>
        </w:rPr>
      </w:pPr>
      <w:r w:rsidRPr="00D353B8">
        <w:rPr>
          <w:rFonts w:ascii="Segoe UI" w:hAnsi="Segoe UI" w:cs="Segoe UI"/>
          <w:i/>
        </w:rPr>
        <w:t>Increase and support multi-year investment in the institutional capacities of local and</w:t>
      </w:r>
      <w:r w:rsidR="009315EE" w:rsidRPr="00D353B8">
        <w:rPr>
          <w:rFonts w:ascii="Segoe UI" w:hAnsi="Segoe UI" w:cs="Segoe UI"/>
          <w:i/>
        </w:rPr>
        <w:t xml:space="preserve"> </w:t>
      </w:r>
      <w:r w:rsidRPr="00D353B8">
        <w:rPr>
          <w:rFonts w:ascii="Segoe UI" w:hAnsi="Segoe UI" w:cs="Segoe UI"/>
          <w:i/>
        </w:rPr>
        <w:t>national responders, including preparedness, response and coordination capacities,</w:t>
      </w:r>
      <w:r w:rsidR="009315EE" w:rsidRPr="00D353B8">
        <w:rPr>
          <w:rFonts w:ascii="Segoe UI" w:hAnsi="Segoe UI" w:cs="Segoe UI"/>
          <w:i/>
        </w:rPr>
        <w:t xml:space="preserve"> </w:t>
      </w:r>
      <w:r w:rsidRPr="00D353B8">
        <w:rPr>
          <w:rFonts w:ascii="Segoe UI" w:hAnsi="Segoe UI" w:cs="Segoe UI"/>
          <w:i/>
        </w:rPr>
        <w:t>especially in fragile contexts and where communities are vulnerable to armed conflicts,</w:t>
      </w:r>
      <w:r w:rsidR="009315EE" w:rsidRPr="00D353B8">
        <w:rPr>
          <w:rFonts w:ascii="Segoe UI" w:hAnsi="Segoe UI" w:cs="Segoe UI"/>
          <w:i/>
        </w:rPr>
        <w:t xml:space="preserve"> </w:t>
      </w:r>
      <w:r w:rsidRPr="00D353B8">
        <w:rPr>
          <w:rFonts w:ascii="Segoe UI" w:hAnsi="Segoe UI" w:cs="Segoe UI"/>
          <w:i/>
        </w:rPr>
        <w:t>disasters, recurrent outbreaks and the effects of climate change. We should achieve this</w:t>
      </w:r>
      <w:r w:rsidR="009315EE" w:rsidRPr="00D353B8">
        <w:rPr>
          <w:rFonts w:ascii="Segoe UI" w:hAnsi="Segoe UI" w:cs="Segoe UI"/>
          <w:i/>
        </w:rPr>
        <w:t xml:space="preserve"> </w:t>
      </w:r>
      <w:r w:rsidRPr="00D353B8">
        <w:rPr>
          <w:rFonts w:ascii="Segoe UI" w:hAnsi="Segoe UI" w:cs="Segoe UI"/>
          <w:i/>
        </w:rPr>
        <w:t>through collaboration with development partners and incorporate capacity strengthening in</w:t>
      </w:r>
      <w:r w:rsidR="009315EE" w:rsidRPr="00D353B8">
        <w:rPr>
          <w:rFonts w:ascii="Segoe UI" w:hAnsi="Segoe UI" w:cs="Segoe UI"/>
          <w:i/>
        </w:rPr>
        <w:t xml:space="preserve"> </w:t>
      </w:r>
      <w:r w:rsidRPr="00D353B8">
        <w:rPr>
          <w:rFonts w:ascii="Segoe UI" w:hAnsi="Segoe UI" w:cs="Segoe UI"/>
          <w:i/>
        </w:rPr>
        <w:t>partnership agreements.</w:t>
      </w:r>
    </w:p>
    <w:p w14:paraId="6DA4FE91" w14:textId="77777777" w:rsidR="009315EE" w:rsidRPr="00D353B8" w:rsidRDefault="009315EE" w:rsidP="00487CE0">
      <w:pPr>
        <w:autoSpaceDE w:val="0"/>
        <w:autoSpaceDN w:val="0"/>
        <w:adjustRightInd w:val="0"/>
        <w:spacing w:after="0" w:line="240" w:lineRule="auto"/>
        <w:ind w:left="-360"/>
        <w:rPr>
          <w:rFonts w:ascii="Segoe UI" w:hAnsi="Segoe UI" w:cs="Segoe UI"/>
          <w:i/>
        </w:rPr>
      </w:pPr>
    </w:p>
    <w:p w14:paraId="1162AC50" w14:textId="0A79CBB1" w:rsidR="00153DBB" w:rsidRPr="00D353B8" w:rsidRDefault="00153DBB" w:rsidP="0069140C">
      <w:pPr>
        <w:pStyle w:val="ListParagraph"/>
        <w:numPr>
          <w:ilvl w:val="0"/>
          <w:numId w:val="11"/>
        </w:numPr>
        <w:autoSpaceDE w:val="0"/>
        <w:autoSpaceDN w:val="0"/>
        <w:adjustRightInd w:val="0"/>
        <w:spacing w:after="0" w:line="240" w:lineRule="auto"/>
        <w:ind w:left="360"/>
        <w:rPr>
          <w:rFonts w:ascii="Segoe UI" w:hAnsi="Segoe UI" w:cs="Segoe UI"/>
          <w:i/>
        </w:rPr>
      </w:pPr>
      <w:r w:rsidRPr="00D353B8">
        <w:rPr>
          <w:rFonts w:ascii="Segoe UI" w:hAnsi="Segoe UI" w:cs="Segoe UI"/>
          <w:i/>
        </w:rPr>
        <w:t>Understand better and work to remove or reduce barriers that prevent organisations and</w:t>
      </w:r>
      <w:r w:rsidR="009315EE" w:rsidRPr="00D353B8">
        <w:rPr>
          <w:rFonts w:ascii="Segoe UI" w:hAnsi="Segoe UI" w:cs="Segoe UI"/>
          <w:i/>
        </w:rPr>
        <w:t xml:space="preserve"> </w:t>
      </w:r>
      <w:r w:rsidRPr="00D353B8">
        <w:rPr>
          <w:rFonts w:ascii="Segoe UI" w:hAnsi="Segoe UI" w:cs="Segoe UI"/>
          <w:i/>
        </w:rPr>
        <w:t xml:space="preserve">donors from partnering with local and national responders </w:t>
      </w:r>
      <w:proofErr w:type="gramStart"/>
      <w:r w:rsidRPr="00D353B8">
        <w:rPr>
          <w:rFonts w:ascii="Segoe UI" w:hAnsi="Segoe UI" w:cs="Segoe UI"/>
          <w:i/>
        </w:rPr>
        <w:t>in order to</w:t>
      </w:r>
      <w:proofErr w:type="gramEnd"/>
      <w:r w:rsidRPr="00D353B8">
        <w:rPr>
          <w:rFonts w:ascii="Segoe UI" w:hAnsi="Segoe UI" w:cs="Segoe UI"/>
          <w:i/>
        </w:rPr>
        <w:t xml:space="preserve"> lessen their</w:t>
      </w:r>
      <w:r w:rsidR="009315EE" w:rsidRPr="00D353B8">
        <w:rPr>
          <w:rFonts w:ascii="Segoe UI" w:hAnsi="Segoe UI" w:cs="Segoe UI"/>
          <w:i/>
        </w:rPr>
        <w:t xml:space="preserve"> </w:t>
      </w:r>
      <w:r w:rsidRPr="00D353B8">
        <w:rPr>
          <w:rFonts w:ascii="Segoe UI" w:hAnsi="Segoe UI" w:cs="Segoe UI"/>
          <w:i/>
        </w:rPr>
        <w:t>administrative burden.</w:t>
      </w:r>
    </w:p>
    <w:p w14:paraId="298E5D8B" w14:textId="77777777" w:rsidR="009315EE" w:rsidRPr="00D353B8" w:rsidRDefault="009315EE" w:rsidP="00487CE0">
      <w:pPr>
        <w:pStyle w:val="ListParagraph"/>
        <w:autoSpaceDE w:val="0"/>
        <w:autoSpaceDN w:val="0"/>
        <w:adjustRightInd w:val="0"/>
        <w:spacing w:after="0" w:line="240" w:lineRule="auto"/>
        <w:ind w:left="360"/>
        <w:rPr>
          <w:rFonts w:ascii="Segoe UI" w:hAnsi="Segoe UI" w:cs="Segoe UI"/>
          <w:i/>
        </w:rPr>
      </w:pPr>
    </w:p>
    <w:p w14:paraId="4583708A" w14:textId="0DC4122D" w:rsidR="00153DBB" w:rsidRPr="00D353B8" w:rsidRDefault="00153DBB" w:rsidP="0069140C">
      <w:pPr>
        <w:pStyle w:val="ListParagraph"/>
        <w:numPr>
          <w:ilvl w:val="0"/>
          <w:numId w:val="11"/>
        </w:numPr>
        <w:autoSpaceDE w:val="0"/>
        <w:autoSpaceDN w:val="0"/>
        <w:adjustRightInd w:val="0"/>
        <w:spacing w:after="0" w:line="240" w:lineRule="auto"/>
        <w:ind w:left="360"/>
        <w:rPr>
          <w:rFonts w:ascii="Segoe UI" w:hAnsi="Segoe UI" w:cs="Segoe UI"/>
          <w:i/>
        </w:rPr>
      </w:pPr>
      <w:r w:rsidRPr="00D353B8">
        <w:rPr>
          <w:rFonts w:ascii="Segoe UI" w:hAnsi="Segoe UI" w:cs="Segoe UI"/>
          <w:i/>
        </w:rPr>
        <w:t>Support and complement national coordination mechanisms where they exist and include</w:t>
      </w:r>
      <w:r w:rsidR="009315EE" w:rsidRPr="00D353B8">
        <w:rPr>
          <w:rFonts w:ascii="Segoe UI" w:hAnsi="Segoe UI" w:cs="Segoe UI"/>
          <w:i/>
        </w:rPr>
        <w:t xml:space="preserve"> </w:t>
      </w:r>
      <w:r w:rsidRPr="00D353B8">
        <w:rPr>
          <w:rFonts w:ascii="Segoe UI" w:hAnsi="Segoe UI" w:cs="Segoe UI"/>
          <w:i/>
        </w:rPr>
        <w:t>local and national responders in international coordination mechanisms as appropriate and</w:t>
      </w:r>
      <w:r w:rsidR="009315EE" w:rsidRPr="00D353B8">
        <w:rPr>
          <w:rFonts w:ascii="Segoe UI" w:hAnsi="Segoe UI" w:cs="Segoe UI"/>
          <w:i/>
        </w:rPr>
        <w:t xml:space="preserve"> </w:t>
      </w:r>
      <w:r w:rsidRPr="00D353B8">
        <w:rPr>
          <w:rFonts w:ascii="Segoe UI" w:hAnsi="Segoe UI" w:cs="Segoe UI"/>
          <w:i/>
        </w:rPr>
        <w:t>in keeping with humanitarian principles.</w:t>
      </w:r>
    </w:p>
    <w:p w14:paraId="55A776E2" w14:textId="77777777" w:rsidR="009315EE" w:rsidRPr="00D353B8" w:rsidRDefault="009315EE" w:rsidP="00487CE0">
      <w:pPr>
        <w:pStyle w:val="ListParagraph"/>
        <w:autoSpaceDE w:val="0"/>
        <w:autoSpaceDN w:val="0"/>
        <w:adjustRightInd w:val="0"/>
        <w:spacing w:after="0" w:line="240" w:lineRule="auto"/>
        <w:ind w:left="360"/>
        <w:rPr>
          <w:rFonts w:ascii="Segoe UI" w:hAnsi="Segoe UI" w:cs="Segoe UI"/>
          <w:i/>
        </w:rPr>
      </w:pPr>
    </w:p>
    <w:p w14:paraId="6086CFC6" w14:textId="3A654277" w:rsidR="00153DBB" w:rsidRPr="00D353B8" w:rsidRDefault="00153DBB" w:rsidP="0069140C">
      <w:pPr>
        <w:pStyle w:val="ListParagraph"/>
        <w:numPr>
          <w:ilvl w:val="0"/>
          <w:numId w:val="11"/>
        </w:numPr>
        <w:autoSpaceDE w:val="0"/>
        <w:autoSpaceDN w:val="0"/>
        <w:adjustRightInd w:val="0"/>
        <w:spacing w:after="0" w:line="240" w:lineRule="auto"/>
        <w:ind w:left="360"/>
        <w:rPr>
          <w:rFonts w:ascii="Segoe UI" w:hAnsi="Segoe UI" w:cs="Segoe UI"/>
          <w:i/>
        </w:rPr>
      </w:pPr>
      <w:r w:rsidRPr="00D353B8">
        <w:rPr>
          <w:rFonts w:ascii="Segoe UI" w:hAnsi="Segoe UI" w:cs="Segoe UI"/>
          <w:i/>
        </w:rPr>
        <w:t>Achieve by 2020 a global, aggregated target of at least 25 per cent of humanitarian funding</w:t>
      </w:r>
      <w:r w:rsidR="009315EE" w:rsidRPr="00D353B8">
        <w:rPr>
          <w:rFonts w:ascii="Segoe UI" w:hAnsi="Segoe UI" w:cs="Segoe UI"/>
          <w:i/>
        </w:rPr>
        <w:t xml:space="preserve"> </w:t>
      </w:r>
      <w:r w:rsidRPr="00D353B8">
        <w:rPr>
          <w:rFonts w:ascii="Segoe UI" w:hAnsi="Segoe UI" w:cs="Segoe UI"/>
          <w:i/>
        </w:rPr>
        <w:t>to local and national responders as directly as possible to improve outcomes for affected</w:t>
      </w:r>
      <w:r w:rsidR="009315EE" w:rsidRPr="00D353B8">
        <w:rPr>
          <w:rFonts w:ascii="Segoe UI" w:hAnsi="Segoe UI" w:cs="Segoe UI"/>
          <w:i/>
        </w:rPr>
        <w:t xml:space="preserve"> </w:t>
      </w:r>
      <w:r w:rsidRPr="00D353B8">
        <w:rPr>
          <w:rFonts w:ascii="Segoe UI" w:hAnsi="Segoe UI" w:cs="Segoe UI"/>
          <w:i/>
        </w:rPr>
        <w:t>people and reduce transactional costs.</w:t>
      </w:r>
    </w:p>
    <w:p w14:paraId="1488B0B1" w14:textId="77777777" w:rsidR="009315EE" w:rsidRPr="00D353B8" w:rsidRDefault="009315EE" w:rsidP="00487CE0">
      <w:pPr>
        <w:pStyle w:val="ListParagraph"/>
        <w:autoSpaceDE w:val="0"/>
        <w:autoSpaceDN w:val="0"/>
        <w:adjustRightInd w:val="0"/>
        <w:spacing w:after="0" w:line="240" w:lineRule="auto"/>
        <w:ind w:left="360"/>
        <w:rPr>
          <w:rFonts w:ascii="Segoe UI" w:hAnsi="Segoe UI" w:cs="Segoe UI"/>
          <w:i/>
        </w:rPr>
      </w:pPr>
    </w:p>
    <w:p w14:paraId="0E842705" w14:textId="3213DE69" w:rsidR="00153DBB" w:rsidRPr="00D353B8" w:rsidRDefault="00153DBB" w:rsidP="0069140C">
      <w:pPr>
        <w:pStyle w:val="ListParagraph"/>
        <w:numPr>
          <w:ilvl w:val="0"/>
          <w:numId w:val="11"/>
        </w:numPr>
        <w:autoSpaceDE w:val="0"/>
        <w:autoSpaceDN w:val="0"/>
        <w:adjustRightInd w:val="0"/>
        <w:spacing w:after="0" w:line="240" w:lineRule="auto"/>
        <w:ind w:left="360"/>
        <w:rPr>
          <w:rFonts w:ascii="Segoe UI" w:hAnsi="Segoe UI" w:cs="Segoe UI"/>
          <w:i/>
        </w:rPr>
      </w:pPr>
      <w:r w:rsidRPr="00D353B8">
        <w:rPr>
          <w:rFonts w:ascii="Segoe UI" w:hAnsi="Segoe UI" w:cs="Segoe UI"/>
          <w:i/>
        </w:rPr>
        <w:t>Develop, with the Inter-Agency Standing Committee (IASC), and apply a ‘localisation’ marker</w:t>
      </w:r>
      <w:r w:rsidR="009315EE" w:rsidRPr="00D353B8">
        <w:rPr>
          <w:rFonts w:ascii="Segoe UI" w:hAnsi="Segoe UI" w:cs="Segoe UI"/>
          <w:i/>
        </w:rPr>
        <w:t xml:space="preserve"> </w:t>
      </w:r>
      <w:r w:rsidRPr="00D353B8">
        <w:rPr>
          <w:rFonts w:ascii="Segoe UI" w:hAnsi="Segoe UI" w:cs="Segoe UI"/>
          <w:i/>
        </w:rPr>
        <w:t>to measure direct and indirect funding to local and national responders.</w:t>
      </w:r>
    </w:p>
    <w:p w14:paraId="5AEF420D" w14:textId="77777777" w:rsidR="009315EE" w:rsidRPr="00D353B8" w:rsidRDefault="009315EE" w:rsidP="00487CE0">
      <w:pPr>
        <w:pStyle w:val="ListParagraph"/>
        <w:autoSpaceDE w:val="0"/>
        <w:autoSpaceDN w:val="0"/>
        <w:adjustRightInd w:val="0"/>
        <w:spacing w:after="0" w:line="240" w:lineRule="auto"/>
        <w:ind w:left="360"/>
        <w:rPr>
          <w:rFonts w:ascii="Segoe UI" w:hAnsi="Segoe UI" w:cs="Segoe UI"/>
          <w:i/>
        </w:rPr>
      </w:pPr>
    </w:p>
    <w:p w14:paraId="6DF682F8" w14:textId="267A8968" w:rsidR="007A27B0" w:rsidRPr="00D353B8" w:rsidRDefault="00153DBB" w:rsidP="0069140C">
      <w:pPr>
        <w:pStyle w:val="ListParagraph"/>
        <w:numPr>
          <w:ilvl w:val="0"/>
          <w:numId w:val="11"/>
        </w:numPr>
        <w:autoSpaceDE w:val="0"/>
        <w:autoSpaceDN w:val="0"/>
        <w:adjustRightInd w:val="0"/>
        <w:spacing w:after="0" w:line="240" w:lineRule="auto"/>
        <w:ind w:left="360"/>
        <w:rPr>
          <w:rFonts w:ascii="Segoe UI" w:hAnsi="Segoe UI" w:cs="Segoe UI"/>
          <w:i/>
        </w:rPr>
      </w:pPr>
      <w:r w:rsidRPr="00D353B8">
        <w:rPr>
          <w:rFonts w:ascii="Segoe UI" w:hAnsi="Segoe UI" w:cs="Segoe UI"/>
          <w:i/>
        </w:rPr>
        <w:t>Make greater use of funding tools which increase and improve assistance delivered by local</w:t>
      </w:r>
      <w:r w:rsidR="009315EE" w:rsidRPr="00D353B8">
        <w:rPr>
          <w:rFonts w:ascii="Segoe UI" w:hAnsi="Segoe UI" w:cs="Segoe UI"/>
          <w:i/>
        </w:rPr>
        <w:t xml:space="preserve"> </w:t>
      </w:r>
      <w:r w:rsidRPr="00D353B8">
        <w:rPr>
          <w:rFonts w:ascii="Segoe UI" w:hAnsi="Segoe UI" w:cs="Segoe UI"/>
          <w:i/>
        </w:rPr>
        <w:t>and national responders, such as UN-led country-based pooled funds (CBPF), IFRC Disaster</w:t>
      </w:r>
      <w:r w:rsidR="009315EE" w:rsidRPr="00D353B8">
        <w:rPr>
          <w:rFonts w:ascii="Segoe UI" w:hAnsi="Segoe UI" w:cs="Segoe UI"/>
          <w:i/>
        </w:rPr>
        <w:t xml:space="preserve"> </w:t>
      </w:r>
      <w:r w:rsidRPr="00D353B8">
        <w:rPr>
          <w:rFonts w:ascii="Segoe UI" w:hAnsi="Segoe UI" w:cs="Segoe UI"/>
          <w:i/>
        </w:rPr>
        <w:t>Relief Emergency Fund (DREF) and NGO- led and other pooled funds.</w:t>
      </w:r>
      <w:bookmarkStart w:id="7" w:name="_Toc479577168"/>
    </w:p>
    <w:p w14:paraId="5AB58E2C" w14:textId="77777777" w:rsidR="007A27B0" w:rsidRPr="00D353B8" w:rsidRDefault="007A27B0" w:rsidP="00487CE0">
      <w:pPr>
        <w:pBdr>
          <w:bottom w:val="single" w:sz="12" w:space="1" w:color="auto"/>
        </w:pBdr>
        <w:spacing w:line="240" w:lineRule="auto"/>
        <w:rPr>
          <w:rFonts w:ascii="Segoe UI" w:hAnsi="Segoe UI" w:cs="Segoe UI"/>
          <w:i/>
        </w:rPr>
      </w:pPr>
    </w:p>
    <w:p w14:paraId="4DB821B7" w14:textId="77777777" w:rsidR="00F176EE" w:rsidRPr="00D353B8" w:rsidRDefault="00E52799" w:rsidP="00487CE0">
      <w:pPr>
        <w:spacing w:after="0" w:line="240" w:lineRule="auto"/>
        <w:rPr>
          <w:rFonts w:ascii="Segoe UI" w:eastAsia="Times New Roman" w:hAnsi="Segoe UI" w:cs="Segoe UI"/>
          <w:iCs/>
          <w:color w:val="000000"/>
          <w:lang w:val="en-US"/>
        </w:rPr>
      </w:pPr>
      <w:r w:rsidRPr="00D353B8">
        <w:rPr>
          <w:rFonts w:ascii="Segoe UI" w:hAnsi="Segoe UI" w:cs="Segoe UI"/>
          <w:b/>
          <w:bCs/>
          <w:iCs/>
        </w:rPr>
        <w:t xml:space="preserve">Localisation </w:t>
      </w:r>
      <w:r w:rsidR="00A4766E" w:rsidRPr="00D353B8">
        <w:rPr>
          <w:rFonts w:ascii="Segoe UI" w:hAnsi="Segoe UI" w:cs="Segoe UI"/>
          <w:b/>
          <w:bCs/>
          <w:iCs/>
        </w:rPr>
        <w:t>w</w:t>
      </w:r>
      <w:r w:rsidRPr="00D353B8">
        <w:rPr>
          <w:rFonts w:ascii="Segoe UI" w:hAnsi="Segoe UI" w:cs="Segoe UI"/>
          <w:b/>
          <w:bCs/>
          <w:iCs/>
        </w:rPr>
        <w:t>ork stream co-conveners reporting request:</w:t>
      </w:r>
      <w:r w:rsidRPr="00D353B8">
        <w:rPr>
          <w:rFonts w:ascii="Segoe UI" w:hAnsi="Segoe UI" w:cs="Segoe UI"/>
          <w:bCs/>
          <w:iCs/>
        </w:rPr>
        <w:t xml:space="preserve"> </w:t>
      </w:r>
      <w:r w:rsidR="005F4EDB" w:rsidRPr="00D353B8">
        <w:rPr>
          <w:rFonts w:ascii="Segoe UI" w:eastAsia="Times New Roman" w:hAnsi="Segoe UI" w:cs="Segoe UI"/>
          <w:iCs/>
          <w:color w:val="000000"/>
          <w:lang w:val="en-US"/>
        </w:rPr>
        <w:t>W</w:t>
      </w:r>
      <w:r w:rsidRPr="00D353B8">
        <w:rPr>
          <w:rFonts w:ascii="Segoe UI" w:eastAsia="Times New Roman" w:hAnsi="Segoe UI" w:cs="Segoe UI"/>
          <w:iCs/>
          <w:color w:val="000000"/>
          <w:lang w:val="en-US"/>
        </w:rPr>
        <w:t xml:space="preserve">hat percentage of your humanitarian funding in 2017 was provided to local and national responders </w:t>
      </w:r>
    </w:p>
    <w:p w14:paraId="105A5361" w14:textId="5D371372" w:rsidR="00E52799" w:rsidRPr="00D353B8" w:rsidRDefault="005F4EDB" w:rsidP="00487CE0">
      <w:pPr>
        <w:spacing w:after="0" w:line="240" w:lineRule="auto"/>
        <w:rPr>
          <w:rFonts w:ascii="Segoe UI" w:eastAsia="Times New Roman" w:hAnsi="Segoe UI" w:cs="Segoe UI"/>
          <w:iCs/>
          <w:color w:val="000000"/>
          <w:lang w:val="en-US"/>
        </w:rPr>
      </w:pPr>
      <w:r w:rsidRPr="00D353B8">
        <w:rPr>
          <w:rFonts w:ascii="Segoe UI" w:eastAsia="Times New Roman" w:hAnsi="Segoe UI" w:cs="Segoe UI"/>
          <w:iCs/>
          <w:color w:val="000000"/>
          <w:lang w:val="en-US"/>
        </w:rPr>
        <w:t xml:space="preserve">(a) </w:t>
      </w:r>
      <w:r w:rsidR="00E52799" w:rsidRPr="00D353B8">
        <w:rPr>
          <w:rFonts w:ascii="Segoe UI" w:eastAsia="Times New Roman" w:hAnsi="Segoe UI" w:cs="Segoe UI"/>
          <w:iCs/>
          <w:color w:val="000000"/>
          <w:lang w:val="en-US"/>
        </w:rPr>
        <w:t>directly</w:t>
      </w:r>
      <w:r w:rsidRPr="00D353B8">
        <w:rPr>
          <w:rFonts w:ascii="Segoe UI" w:eastAsia="Times New Roman" w:hAnsi="Segoe UI" w:cs="Segoe UI"/>
          <w:iCs/>
          <w:color w:val="000000"/>
          <w:lang w:val="en-US"/>
        </w:rPr>
        <w:t xml:space="preserve"> (b) through pooled funds, or (c) through a single intermediary?</w:t>
      </w:r>
      <w:r w:rsidRPr="00D353B8">
        <w:rPr>
          <w:rStyle w:val="FootnoteReference"/>
          <w:rFonts w:ascii="Segoe UI" w:eastAsia="Times New Roman" w:hAnsi="Segoe UI" w:cs="Segoe UI"/>
          <w:iCs/>
          <w:color w:val="000000"/>
          <w:lang w:val="en-US"/>
        </w:rPr>
        <w:footnoteReference w:id="1"/>
      </w:r>
      <w:r w:rsidR="00E52799" w:rsidRPr="00D353B8">
        <w:rPr>
          <w:rFonts w:ascii="Segoe UI" w:eastAsia="Times New Roman" w:hAnsi="Segoe UI" w:cs="Segoe UI"/>
          <w:iCs/>
          <w:color w:val="000000"/>
          <w:lang w:val="en-US"/>
        </w:rPr>
        <w:t xml:space="preserve">  </w:t>
      </w:r>
    </w:p>
    <w:p w14:paraId="30E86C99" w14:textId="77777777" w:rsidR="00E52799" w:rsidRPr="00D353B8" w:rsidRDefault="00E52799" w:rsidP="00487CE0">
      <w:pPr>
        <w:pBdr>
          <w:bottom w:val="single" w:sz="12" w:space="1" w:color="auto"/>
        </w:pBdr>
        <w:spacing w:line="240" w:lineRule="auto"/>
        <w:rPr>
          <w:rFonts w:ascii="Segoe UI" w:hAnsi="Segoe UI" w:cs="Segoe UI"/>
          <w:i/>
        </w:rPr>
      </w:pPr>
    </w:p>
    <w:p w14:paraId="1B1B5724" w14:textId="77777777" w:rsidR="00102A4B" w:rsidRPr="00D353B8" w:rsidRDefault="00102A4B" w:rsidP="00487CE0">
      <w:pPr>
        <w:pStyle w:val="Heading3"/>
        <w:numPr>
          <w:ilvl w:val="0"/>
          <w:numId w:val="2"/>
        </w:numPr>
        <w:spacing w:line="240" w:lineRule="auto"/>
        <w:rPr>
          <w:rFonts w:ascii="Segoe UI" w:hAnsi="Segoe UI" w:cs="Segoe UI"/>
        </w:rPr>
      </w:pPr>
      <w:r w:rsidRPr="00D353B8">
        <w:rPr>
          <w:rFonts w:ascii="Segoe UI" w:hAnsi="Segoe UI" w:cs="Segoe UI"/>
        </w:rPr>
        <w:t>Baseline (only in year 1)</w:t>
      </w:r>
      <w:bookmarkEnd w:id="7"/>
    </w:p>
    <w:p w14:paraId="031C2790" w14:textId="02F6F138" w:rsidR="0080260F"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5690965B" w14:textId="1C4B858C" w:rsidR="0066196D" w:rsidRDefault="0066196D" w:rsidP="00487CE0">
      <w:pPr>
        <w:spacing w:after="0" w:line="240" w:lineRule="auto"/>
        <w:rPr>
          <w:rFonts w:ascii="Segoe UI" w:hAnsi="Segoe UI" w:cs="Segoe UI"/>
        </w:rPr>
      </w:pPr>
    </w:p>
    <w:p w14:paraId="333571E7" w14:textId="1A3DAF9E" w:rsidR="005A4C40" w:rsidRDefault="007A3EA7" w:rsidP="00D75126">
      <w:pPr>
        <w:spacing w:after="0"/>
        <w:rPr>
          <w:rFonts w:ascii="Segoe UI" w:hAnsi="Segoe UI" w:cs="Segoe UI"/>
        </w:rPr>
      </w:pPr>
      <w:r w:rsidRPr="00AA54C8">
        <w:rPr>
          <w:rFonts w:ascii="Segoe UI" w:hAnsi="Segoe UI" w:cs="Segoe UI"/>
        </w:rPr>
        <w:t>ActionAid works with local partners or directly with local community organisations in humanitarian responses. ActionAid has a ‘humanitarian signature’, one strand of which is ‘shifting power</w:t>
      </w:r>
      <w:r w:rsidR="009B0A66">
        <w:rPr>
          <w:rFonts w:ascii="Segoe UI" w:hAnsi="Segoe UI" w:cs="Segoe UI"/>
        </w:rPr>
        <w:t xml:space="preserve"> to local actors</w:t>
      </w:r>
      <w:r w:rsidRPr="00AA54C8">
        <w:rPr>
          <w:rFonts w:ascii="Segoe UI" w:hAnsi="Segoe UI" w:cs="Segoe UI"/>
        </w:rPr>
        <w:t>’</w:t>
      </w:r>
      <w:r w:rsidR="00D33BE7">
        <w:rPr>
          <w:rFonts w:ascii="Segoe UI" w:hAnsi="Segoe UI" w:cs="Segoe UI"/>
        </w:rPr>
        <w:t>,</w:t>
      </w:r>
      <w:r w:rsidRPr="00AA54C8">
        <w:rPr>
          <w:rFonts w:ascii="Segoe UI" w:hAnsi="Segoe UI" w:cs="Segoe UI"/>
        </w:rPr>
        <w:t xml:space="preserve"> so it is part of ActionAid’s strategic intent in </w:t>
      </w:r>
      <w:r w:rsidR="000F2BB7" w:rsidRPr="00AA54C8">
        <w:rPr>
          <w:rFonts w:ascii="Segoe UI" w:hAnsi="Segoe UI" w:cs="Segoe UI"/>
        </w:rPr>
        <w:t>all</w:t>
      </w:r>
      <w:r w:rsidRPr="00AA54C8">
        <w:rPr>
          <w:rFonts w:ascii="Segoe UI" w:hAnsi="Segoe UI" w:cs="Segoe UI"/>
        </w:rPr>
        <w:t xml:space="preserve"> its </w:t>
      </w:r>
      <w:r w:rsidRPr="00AA54C8">
        <w:rPr>
          <w:rFonts w:ascii="Segoe UI" w:hAnsi="Segoe UI" w:cs="Segoe UI"/>
        </w:rPr>
        <w:lastRenderedPageBreak/>
        <w:t>humanitarian and resilience work to support local actors to take greater leadership and ownership of humanitarian responses and take more decision</w:t>
      </w:r>
      <w:r w:rsidR="00832C6E" w:rsidRPr="00AA54C8">
        <w:rPr>
          <w:rFonts w:ascii="Segoe UI" w:hAnsi="Segoe UI" w:cs="Segoe UI"/>
        </w:rPr>
        <w:t>-</w:t>
      </w:r>
      <w:r w:rsidRPr="00AA54C8">
        <w:rPr>
          <w:rFonts w:ascii="Segoe UI" w:hAnsi="Segoe UI" w:cs="Segoe UI"/>
        </w:rPr>
        <w:t xml:space="preserve">making roles.  </w:t>
      </w:r>
    </w:p>
    <w:p w14:paraId="1B63A8C6" w14:textId="77777777" w:rsidR="005A4C40" w:rsidRDefault="005A4C40" w:rsidP="00D75126">
      <w:pPr>
        <w:spacing w:after="0"/>
        <w:rPr>
          <w:rFonts w:ascii="Segoe UI" w:hAnsi="Segoe UI" w:cs="Segoe UI"/>
        </w:rPr>
      </w:pPr>
    </w:p>
    <w:p w14:paraId="41BC84AA" w14:textId="4C6FA00C" w:rsidR="007402D2" w:rsidRDefault="000E7FDA" w:rsidP="00D75126">
      <w:pPr>
        <w:spacing w:after="0"/>
        <w:rPr>
          <w:rFonts w:ascii="Segoe UI" w:hAnsi="Segoe UI" w:cs="Segoe UI"/>
        </w:rPr>
      </w:pPr>
      <w:r w:rsidRPr="00AA54C8">
        <w:rPr>
          <w:rFonts w:ascii="Segoe UI" w:hAnsi="Segoe UI" w:cs="Segoe UI"/>
        </w:rPr>
        <w:t xml:space="preserve">ActionAid has been leading two projects that are about localisation in collaboration with </w:t>
      </w:r>
      <w:proofErr w:type="gramStart"/>
      <w:r w:rsidRPr="00AA54C8">
        <w:rPr>
          <w:rFonts w:ascii="Segoe UI" w:hAnsi="Segoe UI" w:cs="Segoe UI"/>
        </w:rPr>
        <w:t>a number of</w:t>
      </w:r>
      <w:proofErr w:type="gramEnd"/>
      <w:r w:rsidRPr="00AA54C8">
        <w:rPr>
          <w:rFonts w:ascii="Segoe UI" w:hAnsi="Segoe UI" w:cs="Segoe UI"/>
        </w:rPr>
        <w:t xml:space="preserve"> other humanitarian actors with DFID funding, under the DEPP funding portfolio. </w:t>
      </w:r>
      <w:r w:rsidR="005A4C40">
        <w:rPr>
          <w:rFonts w:ascii="Segoe UI" w:hAnsi="Segoe UI" w:cs="Segoe UI"/>
        </w:rPr>
        <w:t xml:space="preserve">The </w:t>
      </w:r>
      <w:r w:rsidRPr="00AA54C8">
        <w:rPr>
          <w:rFonts w:ascii="Segoe UI" w:hAnsi="Segoe UI" w:cs="Segoe UI"/>
        </w:rPr>
        <w:t xml:space="preserve">Shifting the Power </w:t>
      </w:r>
      <w:r w:rsidR="005A4C40">
        <w:rPr>
          <w:rFonts w:ascii="Segoe UI" w:hAnsi="Segoe UI" w:cs="Segoe UI"/>
        </w:rPr>
        <w:t xml:space="preserve">project </w:t>
      </w:r>
      <w:r w:rsidRPr="00AA54C8">
        <w:rPr>
          <w:rFonts w:ascii="Segoe UI" w:hAnsi="Segoe UI" w:cs="Segoe UI"/>
        </w:rPr>
        <w:t>has supported 55 local partners in 5 countries to self</w:t>
      </w:r>
      <w:r w:rsidR="00832C6E" w:rsidRPr="00AA54C8">
        <w:rPr>
          <w:rFonts w:ascii="Segoe UI" w:hAnsi="Segoe UI" w:cs="Segoe UI"/>
        </w:rPr>
        <w:t>-</w:t>
      </w:r>
      <w:r w:rsidRPr="00AA54C8">
        <w:rPr>
          <w:rFonts w:ascii="Segoe UI" w:hAnsi="Segoe UI" w:cs="Segoe UI"/>
        </w:rPr>
        <w:t xml:space="preserve"> assess against an agreed capacity self</w:t>
      </w:r>
      <w:r w:rsidR="00832C6E" w:rsidRPr="00AA54C8">
        <w:rPr>
          <w:rFonts w:ascii="Segoe UI" w:hAnsi="Segoe UI" w:cs="Segoe UI"/>
        </w:rPr>
        <w:t>-</w:t>
      </w:r>
      <w:r w:rsidRPr="00AA54C8">
        <w:rPr>
          <w:rFonts w:ascii="Segoe UI" w:hAnsi="Segoe UI" w:cs="Segoe UI"/>
        </w:rPr>
        <w:t xml:space="preserve"> assessment framework (SHAPE) to address their own capacities to take decisions and leadership in humanitarian responses, 10 of these local partners are ActionAid partners that have put in place capacity building plans to deliver against the gaps they have identified.  </w:t>
      </w:r>
    </w:p>
    <w:p w14:paraId="3C7D3C06" w14:textId="5D73DE2A" w:rsidR="000807E9" w:rsidRDefault="000E7FDA" w:rsidP="00D75126">
      <w:pPr>
        <w:spacing w:after="0"/>
        <w:rPr>
          <w:rFonts w:ascii="Segoe UI" w:hAnsi="Segoe UI" w:cs="Segoe UI"/>
        </w:rPr>
      </w:pPr>
      <w:r w:rsidRPr="00AA54C8">
        <w:rPr>
          <w:rFonts w:ascii="Segoe UI" w:hAnsi="Segoe UI" w:cs="Segoe UI"/>
        </w:rPr>
        <w:t>The Transforming</w:t>
      </w:r>
      <w:r w:rsidR="007A3EA7" w:rsidRPr="00AA54C8">
        <w:rPr>
          <w:rFonts w:ascii="Segoe UI" w:hAnsi="Segoe UI" w:cs="Segoe UI"/>
        </w:rPr>
        <w:t xml:space="preserve"> Surge Capacity project supported Pakistan, the Philippines and the Asia region to localise surge </w:t>
      </w:r>
      <w:r w:rsidR="007F5070" w:rsidRPr="00AA54C8">
        <w:rPr>
          <w:rFonts w:ascii="Segoe UI" w:hAnsi="Segoe UI" w:cs="Segoe UI"/>
        </w:rPr>
        <w:t>capacity and</w:t>
      </w:r>
      <w:r w:rsidR="007A3EA7" w:rsidRPr="00AA54C8">
        <w:rPr>
          <w:rFonts w:ascii="Segoe UI" w:hAnsi="Segoe UI" w:cs="Segoe UI"/>
        </w:rPr>
        <w:t xml:space="preserve"> build national and regional </w:t>
      </w:r>
      <w:r w:rsidR="005341C3">
        <w:rPr>
          <w:rFonts w:ascii="Segoe UI" w:hAnsi="Segoe UI" w:cs="Segoe UI"/>
        </w:rPr>
        <w:t xml:space="preserve">humanitarian </w:t>
      </w:r>
      <w:r w:rsidR="007A3EA7" w:rsidRPr="00AA54C8">
        <w:rPr>
          <w:rFonts w:ascii="Segoe UI" w:hAnsi="Segoe UI" w:cs="Segoe UI"/>
        </w:rPr>
        <w:t xml:space="preserve">rosters.   ActionAid is also part of the </w:t>
      </w:r>
      <w:r w:rsidR="007F5070" w:rsidRPr="00AA54C8">
        <w:rPr>
          <w:rFonts w:ascii="Segoe UI" w:hAnsi="Segoe UI" w:cs="Segoe UI"/>
        </w:rPr>
        <w:t>Christian Aid</w:t>
      </w:r>
      <w:r w:rsidR="007A3EA7" w:rsidRPr="00AA54C8">
        <w:rPr>
          <w:rFonts w:ascii="Segoe UI" w:hAnsi="Segoe UI" w:cs="Segoe UI"/>
        </w:rPr>
        <w:t xml:space="preserve"> led DEPP funded project called Linking Preparedness Response and Resilience.  In addition, ActionAid has been working with </w:t>
      </w:r>
      <w:r w:rsidR="007F5070" w:rsidRPr="00AA54C8">
        <w:rPr>
          <w:rFonts w:ascii="Segoe UI" w:hAnsi="Segoe UI" w:cs="Segoe UI"/>
        </w:rPr>
        <w:t>Christian Aid</w:t>
      </w:r>
      <w:r w:rsidR="007A3EA7" w:rsidRPr="00AA54C8">
        <w:rPr>
          <w:rFonts w:ascii="Segoe UI" w:hAnsi="Segoe UI" w:cs="Segoe UI"/>
        </w:rPr>
        <w:t>, CAFOD, Oxfam, Tearfund and CARE to launch the Missed Opportunities reports evidencing the need for greater investment in local and national humanitarian actors in crises</w:t>
      </w:r>
      <w:r w:rsidR="00AD4150" w:rsidRPr="00AA54C8">
        <w:rPr>
          <w:rFonts w:ascii="Segoe UI" w:hAnsi="Segoe UI" w:cs="Segoe UI"/>
        </w:rPr>
        <w:t xml:space="preserve"> and we have worked with the Start Fund, CAFOD, </w:t>
      </w:r>
      <w:r w:rsidR="007F5070" w:rsidRPr="00AA54C8">
        <w:rPr>
          <w:rFonts w:ascii="Segoe UI" w:hAnsi="Segoe UI" w:cs="Segoe UI"/>
        </w:rPr>
        <w:t>Christian Aid</w:t>
      </w:r>
      <w:r w:rsidR="00AD4150" w:rsidRPr="00AA54C8">
        <w:rPr>
          <w:rFonts w:ascii="Segoe UI" w:hAnsi="Segoe UI" w:cs="Segoe UI"/>
        </w:rPr>
        <w:t xml:space="preserve">, Oxfam and Tearfund to propose and develop a </w:t>
      </w:r>
      <w:r w:rsidR="00D75126" w:rsidRPr="00AA54C8">
        <w:rPr>
          <w:rFonts w:ascii="Segoe UI" w:hAnsi="Segoe UI" w:cs="Segoe UI"/>
        </w:rPr>
        <w:t xml:space="preserve">National NGO window of the Start Fund in some countries. </w:t>
      </w:r>
      <w:r w:rsidR="007A3EA7" w:rsidRPr="00AA54C8">
        <w:rPr>
          <w:rFonts w:ascii="Segoe UI" w:hAnsi="Segoe UI" w:cs="Segoe UI"/>
        </w:rPr>
        <w:t xml:space="preserve">   </w:t>
      </w:r>
    </w:p>
    <w:p w14:paraId="30AAE4FD" w14:textId="77777777" w:rsidR="000807E9" w:rsidRPr="00370FB0" w:rsidRDefault="000807E9" w:rsidP="00D75126">
      <w:pPr>
        <w:spacing w:after="0"/>
        <w:rPr>
          <w:rFonts w:ascii="Segoe UI" w:hAnsi="Segoe UI" w:cs="Segoe UI"/>
          <w:color w:val="FF0000"/>
        </w:rPr>
      </w:pPr>
    </w:p>
    <w:p w14:paraId="184F1092" w14:textId="1EDC91CA" w:rsidR="0066196D" w:rsidRPr="005956EE" w:rsidRDefault="007A3EA7" w:rsidP="00D75126">
      <w:pPr>
        <w:spacing w:after="0"/>
        <w:rPr>
          <w:rFonts w:ascii="Segoe UI" w:hAnsi="Segoe UI" w:cs="Segoe UI"/>
        </w:rPr>
      </w:pPr>
      <w:r w:rsidRPr="005956EE">
        <w:rPr>
          <w:rFonts w:ascii="Segoe UI" w:hAnsi="Segoe UI" w:cs="Segoe UI"/>
        </w:rPr>
        <w:t>ActionAid’s own WHS commitments also commit us to greater support to local women led and women’s rights organisations in humanitarian responses.</w:t>
      </w:r>
      <w:r w:rsidR="007E55CD" w:rsidRPr="005956EE">
        <w:rPr>
          <w:rFonts w:ascii="Segoe UI" w:hAnsi="Segoe UI" w:cs="Segoe UI"/>
        </w:rPr>
        <w:t xml:space="preserve"> The Shifting the Power Coalition in the Pacific established by ActionAid is an example of this. The Coalition is designed to support local women’s organisations engage in humanitarian response, building preparedness, response and coordination capacities and link with national coordination mechanisms.  </w:t>
      </w:r>
      <w:r w:rsidR="00B34941">
        <w:rPr>
          <w:rFonts w:ascii="Segoe UI" w:hAnsi="Segoe UI" w:cs="Segoe UI"/>
        </w:rPr>
        <w:t>Coalition members</w:t>
      </w:r>
      <w:r w:rsidR="00370FB0" w:rsidRPr="005956EE">
        <w:rPr>
          <w:rFonts w:ascii="Segoe UI" w:hAnsi="Segoe UI" w:cs="Segoe UI"/>
        </w:rPr>
        <w:t xml:space="preserve"> include</w:t>
      </w:r>
      <w:r w:rsidR="007E55CD" w:rsidRPr="005956EE">
        <w:rPr>
          <w:rFonts w:ascii="Segoe UI" w:hAnsi="Segoe UI" w:cs="Segoe UI"/>
        </w:rPr>
        <w:t xml:space="preserve"> national women’s organisations in 6 countries </w:t>
      </w:r>
      <w:r w:rsidR="0057538C">
        <w:rPr>
          <w:rFonts w:ascii="Segoe UI" w:hAnsi="Segoe UI" w:cs="Segoe UI"/>
        </w:rPr>
        <w:t>who work</w:t>
      </w:r>
      <w:r w:rsidR="007E55CD" w:rsidRPr="005956EE">
        <w:rPr>
          <w:rFonts w:ascii="Segoe UI" w:hAnsi="Segoe UI" w:cs="Segoe UI"/>
        </w:rPr>
        <w:t xml:space="preserve"> closely with the regional disability peak body to support inclusion.</w:t>
      </w:r>
    </w:p>
    <w:p w14:paraId="4DD4A8FC" w14:textId="0358FBB1" w:rsidR="000807E9" w:rsidRDefault="000807E9" w:rsidP="00D75126">
      <w:pPr>
        <w:spacing w:after="0"/>
        <w:rPr>
          <w:rFonts w:ascii="Segoe UI" w:hAnsi="Segoe UI" w:cs="Segoe UI"/>
        </w:rPr>
      </w:pPr>
    </w:p>
    <w:p w14:paraId="6E8A869A" w14:textId="22F7B764" w:rsidR="00240C43" w:rsidRPr="00C225A7" w:rsidRDefault="006B4478" w:rsidP="00005193">
      <w:pPr>
        <w:rPr>
          <w:rFonts w:ascii="Segoe UI" w:hAnsi="Segoe UI" w:cs="Segoe UI"/>
          <w:highlight w:val="yellow"/>
        </w:rPr>
      </w:pPr>
      <w:r w:rsidRPr="00C225A7">
        <w:rPr>
          <w:rFonts w:ascii="Segoe UI" w:hAnsi="Segoe UI" w:cs="Segoe UI"/>
        </w:rPr>
        <w:t xml:space="preserve">In 2017, ActionAid responded to 17 new disasters across 12 countries, supporting over 500,000 people, in addition to ongoing responses from previous years. Of these new responses, the greatest in terms of scale, need and intervention were the East Africa </w:t>
      </w:r>
      <w:r w:rsidR="00F110BB">
        <w:rPr>
          <w:rFonts w:ascii="Segoe UI" w:hAnsi="Segoe UI" w:cs="Segoe UI"/>
        </w:rPr>
        <w:t>drought and food crisis</w:t>
      </w:r>
      <w:r w:rsidRPr="00C225A7">
        <w:rPr>
          <w:rFonts w:ascii="Segoe UI" w:hAnsi="Segoe UI" w:cs="Segoe UI"/>
        </w:rPr>
        <w:t>; the South Asia floods affecting Nepal, India and Bangladesh; the Kasai conflict response in DRC; and the Rohingya Refugee Crisis in Bangladesh.</w:t>
      </w:r>
      <w:r w:rsidR="00240C43" w:rsidRPr="00C225A7">
        <w:rPr>
          <w:rFonts w:ascii="Segoe UI" w:hAnsi="Segoe UI" w:cs="Segoe UI"/>
        </w:rPr>
        <w:t xml:space="preserve"> Al</w:t>
      </w:r>
      <w:r w:rsidR="001E5B2C" w:rsidRPr="00C225A7">
        <w:rPr>
          <w:rFonts w:ascii="Segoe UI" w:hAnsi="Segoe UI" w:cs="Segoe UI"/>
        </w:rPr>
        <w:t>l</w:t>
      </w:r>
      <w:r w:rsidR="00240C43" w:rsidRPr="00C225A7">
        <w:rPr>
          <w:rFonts w:ascii="Segoe UI" w:hAnsi="Segoe UI" w:cs="Segoe UI"/>
        </w:rPr>
        <w:t xml:space="preserve"> responses promoted local </w:t>
      </w:r>
      <w:r w:rsidR="00192634" w:rsidRPr="00C225A7">
        <w:rPr>
          <w:rFonts w:ascii="Segoe UI" w:hAnsi="Segoe UI" w:cs="Segoe UI"/>
        </w:rPr>
        <w:t>actors, particularly women</w:t>
      </w:r>
      <w:r w:rsidR="001E5B2C" w:rsidRPr="00C225A7">
        <w:rPr>
          <w:rFonts w:ascii="Segoe UI" w:hAnsi="Segoe UI" w:cs="Segoe UI"/>
        </w:rPr>
        <w:t>,</w:t>
      </w:r>
      <w:r w:rsidR="00192634" w:rsidRPr="00C225A7">
        <w:rPr>
          <w:rFonts w:ascii="Segoe UI" w:hAnsi="Segoe UI" w:cs="Segoe UI"/>
        </w:rPr>
        <w:t xml:space="preserve"> to take </w:t>
      </w:r>
      <w:r w:rsidR="00240C43" w:rsidRPr="00C225A7">
        <w:rPr>
          <w:rFonts w:ascii="Segoe UI" w:hAnsi="Segoe UI" w:cs="Segoe UI"/>
        </w:rPr>
        <w:t>leadership</w:t>
      </w:r>
      <w:r w:rsidR="00192634" w:rsidRPr="00C225A7">
        <w:rPr>
          <w:rFonts w:ascii="Segoe UI" w:hAnsi="Segoe UI" w:cs="Segoe UI"/>
        </w:rPr>
        <w:t xml:space="preserve"> roles. </w:t>
      </w:r>
      <w:r w:rsidR="00240C43" w:rsidRPr="00C225A7">
        <w:rPr>
          <w:rFonts w:ascii="Segoe UI" w:hAnsi="Segoe UI" w:cs="Segoe UI"/>
        </w:rPr>
        <w:t xml:space="preserve"> </w:t>
      </w:r>
      <w:r w:rsidR="000D6366" w:rsidRPr="00C225A7">
        <w:rPr>
          <w:rFonts w:ascii="Segoe UI" w:hAnsi="Segoe UI" w:cs="Segoe UI"/>
        </w:rPr>
        <w:t>Examples of direct funding to local partners</w:t>
      </w:r>
      <w:r w:rsidR="00980F62">
        <w:rPr>
          <w:rFonts w:ascii="Segoe UI" w:hAnsi="Segoe UI" w:cs="Segoe UI"/>
        </w:rPr>
        <w:t xml:space="preserve">, </w:t>
      </w:r>
      <w:r w:rsidR="00C2465E" w:rsidRPr="00C225A7">
        <w:rPr>
          <w:rFonts w:ascii="Segoe UI" w:hAnsi="Segoe UI" w:cs="Segoe UI"/>
        </w:rPr>
        <w:t xml:space="preserve">capacity building </w:t>
      </w:r>
      <w:r w:rsidR="000D6366" w:rsidRPr="00C225A7">
        <w:rPr>
          <w:rFonts w:ascii="Segoe UI" w:hAnsi="Segoe UI" w:cs="Segoe UI"/>
        </w:rPr>
        <w:t>activities</w:t>
      </w:r>
      <w:r w:rsidR="00980F62">
        <w:rPr>
          <w:rFonts w:ascii="Segoe UI" w:hAnsi="Segoe UI" w:cs="Segoe UI"/>
        </w:rPr>
        <w:t xml:space="preserve">, and support to </w:t>
      </w:r>
      <w:r w:rsidR="00852B6A">
        <w:rPr>
          <w:rFonts w:ascii="Segoe UI" w:hAnsi="Segoe UI" w:cs="Segoe UI"/>
        </w:rPr>
        <w:t xml:space="preserve">local actors to </w:t>
      </w:r>
      <w:r w:rsidR="00980F62">
        <w:rPr>
          <w:rFonts w:ascii="Segoe UI" w:hAnsi="Segoe UI" w:cs="Segoe UI"/>
        </w:rPr>
        <w:t>participate in coordination mechanisms</w:t>
      </w:r>
      <w:r w:rsidR="000D6366" w:rsidRPr="00C225A7">
        <w:rPr>
          <w:rFonts w:ascii="Segoe UI" w:hAnsi="Segoe UI" w:cs="Segoe UI"/>
        </w:rPr>
        <w:t xml:space="preserve"> </w:t>
      </w:r>
      <w:r w:rsidR="00C170EE">
        <w:rPr>
          <w:rFonts w:ascii="Segoe UI" w:hAnsi="Segoe UI" w:cs="Segoe UI"/>
        </w:rPr>
        <w:t>for these responses can be found below.</w:t>
      </w:r>
    </w:p>
    <w:p w14:paraId="535AA227" w14:textId="35FCEF9A" w:rsidR="00240C43" w:rsidRPr="00696F2E" w:rsidRDefault="00637894" w:rsidP="00240C43">
      <w:pPr>
        <w:spacing w:after="0" w:line="240" w:lineRule="auto"/>
        <w:jc w:val="both"/>
        <w:rPr>
          <w:rFonts w:ascii="Segoe UI" w:hAnsi="Segoe UI" w:cs="Segoe UI"/>
        </w:rPr>
      </w:pPr>
      <w:r w:rsidRPr="00696F2E">
        <w:rPr>
          <w:rFonts w:ascii="Segoe UI" w:hAnsi="Segoe UI" w:cs="Segoe UI"/>
        </w:rPr>
        <w:t>Nepal floods 2017</w:t>
      </w:r>
    </w:p>
    <w:p w14:paraId="2F634933" w14:textId="77777777" w:rsidR="00637894" w:rsidRPr="00696F2E" w:rsidRDefault="00637894" w:rsidP="00A47E60">
      <w:pPr>
        <w:pStyle w:val="ListParagraph"/>
        <w:numPr>
          <w:ilvl w:val="0"/>
          <w:numId w:val="26"/>
        </w:numPr>
        <w:spacing w:after="0" w:line="240" w:lineRule="auto"/>
        <w:contextualSpacing w:val="0"/>
        <w:rPr>
          <w:rFonts w:ascii="Segoe UI" w:hAnsi="Segoe UI" w:cs="Segoe UI"/>
        </w:rPr>
      </w:pPr>
      <w:r w:rsidRPr="00696F2E">
        <w:rPr>
          <w:rFonts w:ascii="Segoe UI" w:hAnsi="Segoe UI" w:cs="Segoe UI"/>
        </w:rPr>
        <w:t>Funding: 93% funds directed to local partners.</w:t>
      </w:r>
    </w:p>
    <w:p w14:paraId="0EFBEF5D" w14:textId="77777777" w:rsidR="00637894" w:rsidRPr="00696F2E" w:rsidRDefault="00637894" w:rsidP="00A47E60">
      <w:pPr>
        <w:pStyle w:val="ListParagraph"/>
        <w:numPr>
          <w:ilvl w:val="0"/>
          <w:numId w:val="26"/>
        </w:numPr>
        <w:spacing w:after="0" w:line="240" w:lineRule="auto"/>
        <w:contextualSpacing w:val="0"/>
        <w:rPr>
          <w:rFonts w:ascii="Segoe UI" w:hAnsi="Segoe UI" w:cs="Segoe UI"/>
        </w:rPr>
      </w:pPr>
      <w:r w:rsidRPr="00696F2E">
        <w:rPr>
          <w:rFonts w:ascii="Segoe UI" w:hAnsi="Segoe UI" w:cs="Segoe UI"/>
        </w:rPr>
        <w:t>Capacity building:  Local partners took part in orientations on women’s protection, and training in psychosocial first aid.  In 2018, building capacity of local partners on emergency preparedness and response planning is a priority.</w:t>
      </w:r>
    </w:p>
    <w:p w14:paraId="7DE126DE" w14:textId="20DBDD13" w:rsidR="00637894" w:rsidRPr="00A46E31" w:rsidRDefault="001351A4" w:rsidP="00A47E60">
      <w:pPr>
        <w:numPr>
          <w:ilvl w:val="0"/>
          <w:numId w:val="27"/>
        </w:numPr>
        <w:spacing w:after="0" w:line="240" w:lineRule="auto"/>
        <w:rPr>
          <w:rFonts w:ascii="Segoe UI" w:eastAsia="Times New Roman" w:hAnsi="Segoe UI" w:cs="Segoe UI"/>
        </w:rPr>
      </w:pPr>
      <w:r>
        <w:rPr>
          <w:rFonts w:ascii="Segoe UI" w:hAnsi="Segoe UI" w:cs="Segoe UI"/>
        </w:rPr>
        <w:lastRenderedPageBreak/>
        <w:t>Participation</w:t>
      </w:r>
      <w:r w:rsidR="00637894" w:rsidRPr="00A46E31">
        <w:rPr>
          <w:rFonts w:ascii="Segoe UI" w:hAnsi="Segoe UI" w:cs="Segoe UI"/>
        </w:rPr>
        <w:t xml:space="preserve"> in coordination mechanisms: </w:t>
      </w:r>
      <w:r w:rsidR="00696F2E" w:rsidRPr="00A46E31">
        <w:rPr>
          <w:rFonts w:ascii="Segoe UI" w:hAnsi="Segoe UI" w:cs="Segoe UI"/>
        </w:rPr>
        <w:t>Local partner staff attend d</w:t>
      </w:r>
      <w:r w:rsidR="00637894" w:rsidRPr="00A46E31">
        <w:rPr>
          <w:rFonts w:ascii="Segoe UI" w:eastAsia="Times New Roman" w:hAnsi="Segoe UI" w:cs="Segoe UI"/>
        </w:rPr>
        <w:t xml:space="preserve">istrict level cluster </w:t>
      </w:r>
      <w:r w:rsidR="00696F2E" w:rsidRPr="00A46E31">
        <w:rPr>
          <w:rFonts w:ascii="Segoe UI" w:eastAsia="Times New Roman" w:hAnsi="Segoe UI" w:cs="Segoe UI"/>
        </w:rPr>
        <w:t>meetings</w:t>
      </w:r>
      <w:r w:rsidR="00637894" w:rsidRPr="00A46E31">
        <w:rPr>
          <w:rFonts w:ascii="Segoe UI" w:eastAsia="Times New Roman" w:hAnsi="Segoe UI" w:cs="Segoe UI"/>
        </w:rPr>
        <w:t xml:space="preserve">. AA Nepal and partner organisation KMJS </w:t>
      </w:r>
      <w:proofErr w:type="spellStart"/>
      <w:r w:rsidR="00637894" w:rsidRPr="00A46E31">
        <w:rPr>
          <w:rFonts w:ascii="Segoe UI" w:eastAsia="Times New Roman" w:hAnsi="Segoe UI" w:cs="Segoe UI"/>
        </w:rPr>
        <w:t>Bardiya</w:t>
      </w:r>
      <w:proofErr w:type="spellEnd"/>
      <w:r w:rsidR="00637894" w:rsidRPr="00A46E31">
        <w:rPr>
          <w:rFonts w:ascii="Segoe UI" w:eastAsia="Times New Roman" w:hAnsi="Segoe UI" w:cs="Segoe UI"/>
        </w:rPr>
        <w:t xml:space="preserve"> </w:t>
      </w:r>
      <w:r w:rsidR="00A46E31">
        <w:rPr>
          <w:rFonts w:ascii="Segoe UI" w:eastAsia="Times New Roman" w:hAnsi="Segoe UI" w:cs="Segoe UI"/>
        </w:rPr>
        <w:t>are the</w:t>
      </w:r>
      <w:r w:rsidR="00637894" w:rsidRPr="00A46E31">
        <w:rPr>
          <w:rFonts w:ascii="Segoe UI" w:eastAsia="Times New Roman" w:hAnsi="Segoe UI" w:cs="Segoe UI"/>
        </w:rPr>
        <w:t xml:space="preserve"> lead support agenc</w:t>
      </w:r>
      <w:r w:rsidR="000019EC">
        <w:rPr>
          <w:rFonts w:ascii="Segoe UI" w:eastAsia="Times New Roman" w:hAnsi="Segoe UI" w:cs="Segoe UI"/>
        </w:rPr>
        <w:t>ies</w:t>
      </w:r>
      <w:r w:rsidR="00637894" w:rsidRPr="00A46E31">
        <w:rPr>
          <w:rFonts w:ascii="Segoe UI" w:eastAsia="Times New Roman" w:hAnsi="Segoe UI" w:cs="Segoe UI"/>
        </w:rPr>
        <w:t xml:space="preserve"> for </w:t>
      </w:r>
      <w:r w:rsidR="0000557C">
        <w:rPr>
          <w:rFonts w:ascii="Segoe UI" w:eastAsia="Times New Roman" w:hAnsi="Segoe UI" w:cs="Segoe UI"/>
        </w:rPr>
        <w:t xml:space="preserve">district level </w:t>
      </w:r>
      <w:r w:rsidR="00637894" w:rsidRPr="00A46E31">
        <w:rPr>
          <w:rFonts w:ascii="Segoe UI" w:eastAsia="Times New Roman" w:hAnsi="Segoe UI" w:cs="Segoe UI"/>
        </w:rPr>
        <w:t xml:space="preserve">humanitarian coordination </w:t>
      </w:r>
      <w:r w:rsidR="0000557C">
        <w:rPr>
          <w:rFonts w:ascii="Segoe UI" w:eastAsia="Times New Roman" w:hAnsi="Segoe UI" w:cs="Segoe UI"/>
        </w:rPr>
        <w:t xml:space="preserve">in </w:t>
      </w:r>
      <w:proofErr w:type="spellStart"/>
      <w:r w:rsidR="0000557C" w:rsidRPr="00A46E31">
        <w:rPr>
          <w:rFonts w:ascii="Segoe UI" w:eastAsia="Times New Roman" w:hAnsi="Segoe UI" w:cs="Segoe UI"/>
        </w:rPr>
        <w:t>Bardiya</w:t>
      </w:r>
      <w:proofErr w:type="spellEnd"/>
      <w:r w:rsidR="00637894" w:rsidRPr="00A46E31">
        <w:rPr>
          <w:rFonts w:ascii="Segoe UI" w:eastAsia="Times New Roman" w:hAnsi="Segoe UI" w:cs="Segoe UI"/>
        </w:rPr>
        <w:t>.</w:t>
      </w:r>
    </w:p>
    <w:p w14:paraId="2BA8EFC3" w14:textId="77777777" w:rsidR="00240C43" w:rsidRPr="00C225A7" w:rsidRDefault="00240C43" w:rsidP="00240C43">
      <w:pPr>
        <w:pStyle w:val="ListParagraph"/>
        <w:spacing w:after="0" w:line="240" w:lineRule="auto"/>
        <w:contextualSpacing w:val="0"/>
        <w:rPr>
          <w:rFonts w:ascii="Segoe UI" w:hAnsi="Segoe UI" w:cs="Segoe UI"/>
        </w:rPr>
      </w:pPr>
    </w:p>
    <w:p w14:paraId="0B02DF3D" w14:textId="0C7A04FE" w:rsidR="00240C43" w:rsidRPr="00AD7782" w:rsidRDefault="00240C43" w:rsidP="002B287F">
      <w:pPr>
        <w:spacing w:after="0" w:line="240" w:lineRule="auto"/>
        <w:rPr>
          <w:rFonts w:ascii="Segoe UI" w:hAnsi="Segoe UI" w:cs="Segoe UI"/>
        </w:rPr>
      </w:pPr>
      <w:r w:rsidRPr="00AD7782">
        <w:rPr>
          <w:rFonts w:ascii="Segoe UI" w:hAnsi="Segoe UI" w:cs="Segoe UI"/>
        </w:rPr>
        <w:t xml:space="preserve">DRC Kasai response 2017 </w:t>
      </w:r>
    </w:p>
    <w:p w14:paraId="1DBDF5B1" w14:textId="1E9D3111" w:rsidR="002B287F" w:rsidRPr="00AD7782" w:rsidRDefault="002B287F" w:rsidP="00A47E60">
      <w:pPr>
        <w:pStyle w:val="ListParagraph"/>
        <w:numPr>
          <w:ilvl w:val="0"/>
          <w:numId w:val="27"/>
        </w:numPr>
        <w:spacing w:after="0" w:line="240" w:lineRule="auto"/>
        <w:contextualSpacing w:val="0"/>
        <w:rPr>
          <w:rFonts w:ascii="Segoe UI" w:hAnsi="Segoe UI" w:cs="Segoe UI"/>
        </w:rPr>
      </w:pPr>
      <w:r w:rsidRPr="00AD7782">
        <w:rPr>
          <w:rFonts w:ascii="Segoe UI" w:eastAsia="Times New Roman" w:hAnsi="Segoe UI" w:cs="Segoe UI"/>
        </w:rPr>
        <w:t xml:space="preserve">Funding: 60% </w:t>
      </w:r>
      <w:r w:rsidRPr="00AD7782">
        <w:rPr>
          <w:rFonts w:ascii="Segoe UI" w:hAnsi="Segoe UI" w:cs="Segoe UI"/>
        </w:rPr>
        <w:t>funds directed to local partners</w:t>
      </w:r>
    </w:p>
    <w:p w14:paraId="1B8753F4" w14:textId="5A6B5A81" w:rsidR="002B287F" w:rsidRPr="00AD7782" w:rsidRDefault="002B287F" w:rsidP="00A47E60">
      <w:pPr>
        <w:pStyle w:val="ListParagraph"/>
        <w:numPr>
          <w:ilvl w:val="0"/>
          <w:numId w:val="27"/>
        </w:numPr>
        <w:spacing w:after="0" w:line="240" w:lineRule="auto"/>
        <w:contextualSpacing w:val="0"/>
        <w:rPr>
          <w:rFonts w:ascii="Segoe UI" w:hAnsi="Segoe UI" w:cs="Segoe UI"/>
        </w:rPr>
      </w:pPr>
      <w:r w:rsidRPr="00AD7782">
        <w:rPr>
          <w:rFonts w:ascii="Segoe UI" w:hAnsi="Segoe UI" w:cs="Segoe UI"/>
        </w:rPr>
        <w:t>Capacity building: women’s organi</w:t>
      </w:r>
      <w:r w:rsidR="00AD7782">
        <w:rPr>
          <w:rFonts w:ascii="Segoe UI" w:hAnsi="Segoe UI" w:cs="Segoe UI"/>
        </w:rPr>
        <w:t>s</w:t>
      </w:r>
      <w:r w:rsidRPr="00AD7782">
        <w:rPr>
          <w:rFonts w:ascii="Segoe UI" w:hAnsi="Segoe UI" w:cs="Segoe UI"/>
        </w:rPr>
        <w:t>ation members trained in preventing sexual and gender-based violence against women and young girls, development of protection plans, sustainable agriculture practices, leadership in humanitarian response, working with state agencies and collaborators.</w:t>
      </w:r>
    </w:p>
    <w:p w14:paraId="31AC8A83" w14:textId="59608BD4" w:rsidR="002B287F" w:rsidRPr="00AD7782" w:rsidRDefault="001351A4" w:rsidP="00A47E60">
      <w:pPr>
        <w:pStyle w:val="ListParagraph"/>
        <w:numPr>
          <w:ilvl w:val="0"/>
          <w:numId w:val="27"/>
        </w:numPr>
        <w:spacing w:after="0" w:line="240" w:lineRule="auto"/>
        <w:rPr>
          <w:rFonts w:ascii="Segoe UI" w:eastAsia="Times New Roman" w:hAnsi="Segoe UI" w:cs="Segoe UI"/>
        </w:rPr>
      </w:pPr>
      <w:r>
        <w:rPr>
          <w:rFonts w:ascii="Segoe UI" w:hAnsi="Segoe UI" w:cs="Segoe UI"/>
        </w:rPr>
        <w:t>Participation</w:t>
      </w:r>
      <w:r w:rsidRPr="00A46E31">
        <w:rPr>
          <w:rFonts w:ascii="Segoe UI" w:hAnsi="Segoe UI" w:cs="Segoe UI"/>
        </w:rPr>
        <w:t xml:space="preserve"> in coordination mechanisms</w:t>
      </w:r>
      <w:r>
        <w:rPr>
          <w:rFonts w:ascii="Segoe UI" w:hAnsi="Segoe UI" w:cs="Segoe UI"/>
        </w:rPr>
        <w:t>:</w:t>
      </w:r>
      <w:r w:rsidR="002B287F" w:rsidRPr="00AD7782">
        <w:rPr>
          <w:rFonts w:ascii="Segoe UI" w:hAnsi="Segoe UI" w:cs="Segoe UI"/>
        </w:rPr>
        <w:t xml:space="preserve"> </w:t>
      </w:r>
      <w:r w:rsidR="002B287F" w:rsidRPr="00AD7782">
        <w:rPr>
          <w:rFonts w:ascii="Segoe UI" w:eastAsia="Times New Roman" w:hAnsi="Segoe UI" w:cs="Segoe UI"/>
        </w:rPr>
        <w:t xml:space="preserve">Territorial administrators supported to organise coordination meetings at the territorial level for </w:t>
      </w:r>
      <w:r w:rsidR="002553AF">
        <w:rPr>
          <w:rFonts w:ascii="Segoe UI" w:eastAsia="Times New Roman" w:hAnsi="Segoe UI" w:cs="Segoe UI"/>
        </w:rPr>
        <w:t xml:space="preserve">direct dialogue between affected communities </w:t>
      </w:r>
      <w:r w:rsidR="002B287F" w:rsidRPr="00AD7782">
        <w:rPr>
          <w:rFonts w:ascii="Segoe UI" w:eastAsia="Times New Roman" w:hAnsi="Segoe UI" w:cs="Segoe UI"/>
        </w:rPr>
        <w:t xml:space="preserve">and humanitarian actors. At the provincial level, </w:t>
      </w:r>
      <w:r w:rsidR="002553AF">
        <w:rPr>
          <w:rFonts w:ascii="Segoe UI" w:eastAsia="Times New Roman" w:hAnsi="Segoe UI" w:cs="Segoe UI"/>
        </w:rPr>
        <w:t>ActionAid</w:t>
      </w:r>
      <w:r w:rsidR="002B287F" w:rsidRPr="00AD7782">
        <w:rPr>
          <w:rFonts w:ascii="Segoe UI" w:eastAsia="Times New Roman" w:hAnsi="Segoe UI" w:cs="Segoe UI"/>
        </w:rPr>
        <w:t xml:space="preserve"> supported members of women’s platforms to share their protection plans with protection cluster members. One member of the women</w:t>
      </w:r>
      <w:r w:rsidR="00AD7782">
        <w:rPr>
          <w:rFonts w:ascii="Segoe UI" w:eastAsia="Times New Roman" w:hAnsi="Segoe UI" w:cs="Segoe UI"/>
        </w:rPr>
        <w:t>’</w:t>
      </w:r>
      <w:r w:rsidR="002B287F" w:rsidRPr="00AD7782">
        <w:rPr>
          <w:rFonts w:ascii="Segoe UI" w:eastAsia="Times New Roman" w:hAnsi="Segoe UI" w:cs="Segoe UI"/>
        </w:rPr>
        <w:t xml:space="preserve">s platform was also supported to participate in </w:t>
      </w:r>
      <w:r w:rsidR="002553AF">
        <w:rPr>
          <w:rFonts w:ascii="Segoe UI" w:eastAsia="Times New Roman" w:hAnsi="Segoe UI" w:cs="Segoe UI"/>
        </w:rPr>
        <w:t xml:space="preserve">the national </w:t>
      </w:r>
      <w:r w:rsidR="002B287F" w:rsidRPr="00AD7782">
        <w:rPr>
          <w:rFonts w:ascii="Segoe UI" w:eastAsia="Times New Roman" w:hAnsi="Segoe UI" w:cs="Segoe UI"/>
        </w:rPr>
        <w:t>cash working group.</w:t>
      </w:r>
    </w:p>
    <w:p w14:paraId="55D6C5E5" w14:textId="77777777" w:rsidR="00240C43" w:rsidRPr="00C225A7" w:rsidRDefault="00240C43" w:rsidP="00240C43">
      <w:pPr>
        <w:pStyle w:val="ListParagraph"/>
        <w:spacing w:after="0" w:line="240" w:lineRule="auto"/>
        <w:contextualSpacing w:val="0"/>
        <w:rPr>
          <w:rFonts w:ascii="Segoe UI" w:hAnsi="Segoe UI" w:cs="Segoe UI"/>
        </w:rPr>
      </w:pPr>
    </w:p>
    <w:p w14:paraId="22EA3E68" w14:textId="031A00C5" w:rsidR="000D7C51" w:rsidRDefault="000D7C51" w:rsidP="00AD5C45">
      <w:pPr>
        <w:spacing w:after="0" w:line="240" w:lineRule="auto"/>
        <w:rPr>
          <w:rFonts w:ascii="Segoe UI" w:hAnsi="Segoe UI" w:cs="Segoe UI"/>
        </w:rPr>
      </w:pPr>
      <w:r>
        <w:rPr>
          <w:rFonts w:ascii="Segoe UI" w:hAnsi="Segoe UI" w:cs="Segoe UI"/>
        </w:rPr>
        <w:t>Rohingya refugee response 2017 – Bangladesh</w:t>
      </w:r>
    </w:p>
    <w:p w14:paraId="571CFE86" w14:textId="537D56F2" w:rsidR="000D7C51" w:rsidRPr="00C71E79" w:rsidRDefault="000D7C51" w:rsidP="00A47E60">
      <w:pPr>
        <w:pStyle w:val="ListParagraph"/>
        <w:numPr>
          <w:ilvl w:val="0"/>
          <w:numId w:val="27"/>
        </w:numPr>
        <w:spacing w:after="0" w:line="240" w:lineRule="auto"/>
        <w:rPr>
          <w:rFonts w:ascii="Segoe UI" w:hAnsi="Segoe UI" w:cs="Segoe UI"/>
        </w:rPr>
      </w:pPr>
      <w:r w:rsidRPr="00C71E79">
        <w:rPr>
          <w:rFonts w:ascii="Segoe UI" w:hAnsi="Segoe UI" w:cs="Segoe UI"/>
        </w:rPr>
        <w:t>Funding:</w:t>
      </w:r>
      <w:r w:rsidR="001C24AF" w:rsidRPr="00C71E79">
        <w:rPr>
          <w:rFonts w:ascii="Segoe UI" w:hAnsi="Segoe UI" w:cs="Segoe UI"/>
        </w:rPr>
        <w:t xml:space="preserve"> 25% funds directed to local partners</w:t>
      </w:r>
    </w:p>
    <w:p w14:paraId="7EE2F807" w14:textId="23A05E1B" w:rsidR="000D7C51" w:rsidRPr="00636CB7" w:rsidRDefault="000D7C51" w:rsidP="00A47E60">
      <w:pPr>
        <w:pStyle w:val="ListParagraph"/>
        <w:numPr>
          <w:ilvl w:val="0"/>
          <w:numId w:val="27"/>
        </w:numPr>
        <w:spacing w:after="0" w:line="240" w:lineRule="auto"/>
        <w:rPr>
          <w:rFonts w:ascii="Segoe UI" w:hAnsi="Segoe UI" w:cs="Segoe UI"/>
        </w:rPr>
      </w:pPr>
      <w:r w:rsidRPr="00636CB7">
        <w:rPr>
          <w:rFonts w:ascii="Segoe UI" w:hAnsi="Segoe UI" w:cs="Segoe UI"/>
        </w:rPr>
        <w:t>Capacity building:</w:t>
      </w:r>
      <w:r w:rsidR="003D2D94" w:rsidRPr="00636CB7">
        <w:rPr>
          <w:rFonts w:ascii="Segoe UI" w:hAnsi="Segoe UI" w:cs="Segoe UI"/>
        </w:rPr>
        <w:t xml:space="preserve"> Local partner trained in protection</w:t>
      </w:r>
      <w:r w:rsidR="00B21272">
        <w:rPr>
          <w:rFonts w:ascii="Segoe UI" w:hAnsi="Segoe UI" w:cs="Segoe UI"/>
        </w:rPr>
        <w:t>,</w:t>
      </w:r>
      <w:r w:rsidR="006578B4">
        <w:rPr>
          <w:rFonts w:ascii="Segoe UI" w:hAnsi="Segoe UI" w:cs="Segoe UI"/>
        </w:rPr>
        <w:t xml:space="preserve"> site management</w:t>
      </w:r>
      <w:r w:rsidR="003F1C66" w:rsidRPr="00636CB7">
        <w:rPr>
          <w:rFonts w:ascii="Segoe UI" w:hAnsi="Segoe UI" w:cs="Segoe UI"/>
        </w:rPr>
        <w:t>,</w:t>
      </w:r>
      <w:r w:rsidR="00B21272">
        <w:rPr>
          <w:rFonts w:ascii="Segoe UI" w:hAnsi="Segoe UI" w:cs="Segoe UI"/>
        </w:rPr>
        <w:t xml:space="preserve"> public services</w:t>
      </w:r>
      <w:r w:rsidR="00417D93">
        <w:rPr>
          <w:rFonts w:ascii="Segoe UI" w:hAnsi="Segoe UI" w:cs="Segoe UI"/>
        </w:rPr>
        <w:t>, they also</w:t>
      </w:r>
      <w:r w:rsidR="003F1C66" w:rsidRPr="00636CB7">
        <w:rPr>
          <w:rFonts w:ascii="Segoe UI" w:hAnsi="Segoe UI" w:cs="Segoe UI"/>
        </w:rPr>
        <w:t xml:space="preserve"> co-created the emergency response plan, and attended orientations on A</w:t>
      </w:r>
      <w:r w:rsidR="00CC45D7">
        <w:rPr>
          <w:rFonts w:ascii="Segoe UI" w:hAnsi="Segoe UI" w:cs="Segoe UI"/>
        </w:rPr>
        <w:t>ctionAid</w:t>
      </w:r>
      <w:r w:rsidR="003F1C66" w:rsidRPr="00636CB7">
        <w:rPr>
          <w:rFonts w:ascii="Segoe UI" w:hAnsi="Segoe UI" w:cs="Segoe UI"/>
        </w:rPr>
        <w:t>’s humanitarian signature and resilience approa</w:t>
      </w:r>
      <w:r w:rsidR="00C74A4B" w:rsidRPr="00636CB7">
        <w:rPr>
          <w:rFonts w:ascii="Segoe UI" w:hAnsi="Segoe UI" w:cs="Segoe UI"/>
        </w:rPr>
        <w:t>ches.</w:t>
      </w:r>
    </w:p>
    <w:p w14:paraId="01707145" w14:textId="1CB15FD7" w:rsidR="000D7C51" w:rsidRPr="00C71E79" w:rsidRDefault="00CC45D7" w:rsidP="00A47E60">
      <w:pPr>
        <w:pStyle w:val="ListParagraph"/>
        <w:numPr>
          <w:ilvl w:val="0"/>
          <w:numId w:val="27"/>
        </w:numPr>
        <w:spacing w:after="0" w:line="240" w:lineRule="auto"/>
        <w:rPr>
          <w:rFonts w:ascii="Segoe UI" w:hAnsi="Segoe UI" w:cs="Segoe UI"/>
        </w:rPr>
      </w:pPr>
      <w:r>
        <w:rPr>
          <w:rFonts w:ascii="Segoe UI" w:hAnsi="Segoe UI" w:cs="Segoe UI"/>
        </w:rPr>
        <w:t>Participation</w:t>
      </w:r>
      <w:r w:rsidRPr="00A46E31">
        <w:rPr>
          <w:rFonts w:ascii="Segoe UI" w:hAnsi="Segoe UI" w:cs="Segoe UI"/>
        </w:rPr>
        <w:t xml:space="preserve"> in coordination mechanisms</w:t>
      </w:r>
      <w:r>
        <w:rPr>
          <w:rFonts w:ascii="Segoe UI" w:hAnsi="Segoe UI" w:cs="Segoe UI"/>
        </w:rPr>
        <w:t>:</w:t>
      </w:r>
      <w:r w:rsidR="0099183B" w:rsidRPr="00C71E79">
        <w:rPr>
          <w:rFonts w:ascii="Segoe UI" w:hAnsi="Segoe UI" w:cs="Segoe UI"/>
        </w:rPr>
        <w:t xml:space="preserve"> </w:t>
      </w:r>
      <w:r w:rsidR="005D2627">
        <w:rPr>
          <w:rFonts w:ascii="Segoe UI" w:hAnsi="Segoe UI" w:cs="Segoe UI"/>
        </w:rPr>
        <w:t xml:space="preserve">Local partner organisation was connected to the various operational </w:t>
      </w:r>
      <w:r w:rsidR="0099183B" w:rsidRPr="00C71E79">
        <w:rPr>
          <w:rFonts w:ascii="Segoe UI" w:eastAsia="Times New Roman" w:hAnsi="Segoe UI" w:cs="Segoe UI"/>
        </w:rPr>
        <w:t>UN coordination mechanism</w:t>
      </w:r>
      <w:r w:rsidR="005D2627">
        <w:rPr>
          <w:rFonts w:ascii="Segoe UI" w:eastAsia="Times New Roman" w:hAnsi="Segoe UI" w:cs="Segoe UI"/>
        </w:rPr>
        <w:t xml:space="preserve">s, including the </w:t>
      </w:r>
      <w:r w:rsidR="0099183B" w:rsidRPr="00C71E79">
        <w:rPr>
          <w:rFonts w:ascii="Segoe UI" w:eastAsia="Times New Roman" w:hAnsi="Segoe UI" w:cs="Segoe UI"/>
        </w:rPr>
        <w:t>GBV subsector and WASH sector.</w:t>
      </w:r>
    </w:p>
    <w:p w14:paraId="5F888411" w14:textId="33FFDA90" w:rsidR="000D7C51" w:rsidRDefault="000D7C51" w:rsidP="00AD5C45">
      <w:pPr>
        <w:spacing w:after="0" w:line="240" w:lineRule="auto"/>
        <w:rPr>
          <w:rFonts w:ascii="Segoe UI" w:hAnsi="Segoe UI" w:cs="Segoe UI"/>
        </w:rPr>
      </w:pPr>
    </w:p>
    <w:p w14:paraId="79708D44" w14:textId="77777777" w:rsidR="000D7C51" w:rsidRDefault="000D7C51" w:rsidP="00AD5C45">
      <w:pPr>
        <w:spacing w:after="0" w:line="240" w:lineRule="auto"/>
        <w:rPr>
          <w:rFonts w:ascii="Segoe UI" w:hAnsi="Segoe UI" w:cs="Segoe UI"/>
        </w:rPr>
      </w:pPr>
    </w:p>
    <w:p w14:paraId="36B2B2F9" w14:textId="04DD8819" w:rsidR="00AD5C45" w:rsidRDefault="00B20D46" w:rsidP="00AD5C45">
      <w:pPr>
        <w:spacing w:after="0" w:line="240" w:lineRule="auto"/>
        <w:rPr>
          <w:rFonts w:ascii="Segoe UI" w:hAnsi="Segoe UI" w:cs="Segoe UI"/>
        </w:rPr>
      </w:pPr>
      <w:r>
        <w:rPr>
          <w:rFonts w:ascii="Segoe UI" w:hAnsi="Segoe UI" w:cs="Segoe UI"/>
        </w:rPr>
        <w:t xml:space="preserve">East Africa food crisis </w:t>
      </w:r>
      <w:r w:rsidR="00240C43" w:rsidRPr="00AD5C45">
        <w:rPr>
          <w:rFonts w:ascii="Segoe UI" w:hAnsi="Segoe UI" w:cs="Segoe UI"/>
        </w:rPr>
        <w:t>2017</w:t>
      </w:r>
      <w:r>
        <w:rPr>
          <w:rFonts w:ascii="Segoe UI" w:hAnsi="Segoe UI" w:cs="Segoe UI"/>
        </w:rPr>
        <w:t xml:space="preserve"> - Kenya</w:t>
      </w:r>
      <w:r w:rsidR="00240C43" w:rsidRPr="00AD5C45">
        <w:rPr>
          <w:rFonts w:ascii="Segoe UI" w:hAnsi="Segoe UI" w:cs="Segoe UI"/>
        </w:rPr>
        <w:t xml:space="preserve"> </w:t>
      </w:r>
    </w:p>
    <w:p w14:paraId="2B72B690" w14:textId="1CF5A9C6" w:rsidR="00240C43" w:rsidRPr="00AD5C45" w:rsidRDefault="00AD5C45" w:rsidP="00A47E60">
      <w:pPr>
        <w:pStyle w:val="ListParagraph"/>
        <w:numPr>
          <w:ilvl w:val="0"/>
          <w:numId w:val="27"/>
        </w:numPr>
        <w:spacing w:after="0" w:line="240" w:lineRule="auto"/>
        <w:rPr>
          <w:rFonts w:ascii="Segoe UI" w:hAnsi="Segoe UI" w:cs="Segoe UI"/>
        </w:rPr>
      </w:pPr>
      <w:r>
        <w:rPr>
          <w:rFonts w:ascii="Segoe UI" w:hAnsi="Segoe UI" w:cs="Segoe UI"/>
        </w:rPr>
        <w:t>Funding:</w:t>
      </w:r>
      <w:r w:rsidR="00240C43" w:rsidRPr="00AD5C45">
        <w:rPr>
          <w:rFonts w:ascii="Segoe UI" w:hAnsi="Segoe UI" w:cs="Segoe UI"/>
        </w:rPr>
        <w:t xml:space="preserve"> 66% funds directed to local partners</w:t>
      </w:r>
    </w:p>
    <w:p w14:paraId="279FE523" w14:textId="29D2689C" w:rsidR="00240C43" w:rsidRPr="00AD5C45" w:rsidRDefault="00AD5C45" w:rsidP="00A47E60">
      <w:pPr>
        <w:pStyle w:val="ListParagraph"/>
        <w:numPr>
          <w:ilvl w:val="0"/>
          <w:numId w:val="27"/>
        </w:numPr>
        <w:spacing w:after="0" w:line="240" w:lineRule="auto"/>
        <w:contextualSpacing w:val="0"/>
        <w:rPr>
          <w:rFonts w:ascii="Segoe UI" w:hAnsi="Segoe UI" w:cs="Segoe UI"/>
        </w:rPr>
      </w:pPr>
      <w:r w:rsidRPr="00AD5C45">
        <w:rPr>
          <w:rFonts w:ascii="Segoe UI" w:hAnsi="Segoe UI" w:cs="Segoe UI"/>
        </w:rPr>
        <w:t xml:space="preserve">Capacity building: </w:t>
      </w:r>
      <w:r w:rsidR="00240C43" w:rsidRPr="00AD5C45">
        <w:rPr>
          <w:rFonts w:ascii="Segoe UI" w:hAnsi="Segoe UI" w:cs="Segoe UI"/>
        </w:rPr>
        <w:t>ActionAid Kenya has built the capacity of local partners on disaster preparedness, hazard analysis, risk reduction and early warning for early action. Social audit and budget tracking skills have been enhanced and forums for accountability facilitated to build their confidence.  ActionAid has also built their capacity to ensure accountability of resources available by putting in place models for sharing information through transparency boards in all central areas in the implementing LRPs, publicly sharing invoices and bills on expenditures incurred on the programme, sensitizing the community on the program activities, budgets and planned events, amongst others.  Partners have also been trained in:</w:t>
      </w:r>
    </w:p>
    <w:p w14:paraId="3C2648F4" w14:textId="77777777" w:rsidR="00240C43" w:rsidRPr="00C225A7" w:rsidRDefault="00240C43" w:rsidP="00A47E60">
      <w:pPr>
        <w:pStyle w:val="ListParagraph"/>
        <w:numPr>
          <w:ilvl w:val="1"/>
          <w:numId w:val="25"/>
        </w:numPr>
        <w:spacing w:line="240" w:lineRule="auto"/>
        <w:rPr>
          <w:rFonts w:ascii="Segoe UI" w:hAnsi="Segoe UI" w:cs="Segoe UI"/>
        </w:rPr>
      </w:pPr>
      <w:r w:rsidRPr="00C225A7">
        <w:rPr>
          <w:rFonts w:ascii="Segoe UI" w:hAnsi="Segoe UI" w:cs="Segoe UI"/>
        </w:rPr>
        <w:t>Resource mobilization, proposal writing and fundraising strategy</w:t>
      </w:r>
    </w:p>
    <w:p w14:paraId="23C99F4B" w14:textId="77777777" w:rsidR="00240C43" w:rsidRPr="00C225A7" w:rsidRDefault="00240C43" w:rsidP="00A47E60">
      <w:pPr>
        <w:pStyle w:val="ListParagraph"/>
        <w:numPr>
          <w:ilvl w:val="1"/>
          <w:numId w:val="25"/>
        </w:numPr>
        <w:spacing w:line="240" w:lineRule="auto"/>
        <w:rPr>
          <w:rFonts w:ascii="Segoe UI" w:hAnsi="Segoe UI" w:cs="Segoe UI"/>
        </w:rPr>
      </w:pPr>
      <w:r w:rsidRPr="00C225A7">
        <w:rPr>
          <w:rFonts w:ascii="Segoe UI" w:hAnsi="Segoe UI" w:cs="Segoe UI"/>
        </w:rPr>
        <w:t>Protection of women and girls in emergencies</w:t>
      </w:r>
    </w:p>
    <w:p w14:paraId="08F0D43F" w14:textId="77777777" w:rsidR="00240C43" w:rsidRPr="00C225A7" w:rsidRDefault="00240C43" w:rsidP="00A47E60">
      <w:pPr>
        <w:pStyle w:val="ListParagraph"/>
        <w:numPr>
          <w:ilvl w:val="1"/>
          <w:numId w:val="25"/>
        </w:numPr>
        <w:spacing w:line="240" w:lineRule="auto"/>
        <w:rPr>
          <w:rFonts w:ascii="Segoe UI" w:hAnsi="Segoe UI" w:cs="Segoe UI"/>
        </w:rPr>
      </w:pPr>
      <w:r w:rsidRPr="00C225A7">
        <w:rPr>
          <w:rFonts w:ascii="Segoe UI" w:hAnsi="Segoe UI" w:cs="Segoe UI"/>
        </w:rPr>
        <w:t>Core humanitarian standards</w:t>
      </w:r>
    </w:p>
    <w:p w14:paraId="1A0B19C1" w14:textId="77777777" w:rsidR="00240C43" w:rsidRPr="00C225A7" w:rsidRDefault="00240C43" w:rsidP="00A47E60">
      <w:pPr>
        <w:pStyle w:val="ListParagraph"/>
        <w:numPr>
          <w:ilvl w:val="1"/>
          <w:numId w:val="25"/>
        </w:numPr>
        <w:spacing w:line="240" w:lineRule="auto"/>
        <w:rPr>
          <w:rFonts w:ascii="Segoe UI" w:hAnsi="Segoe UI" w:cs="Segoe UI"/>
        </w:rPr>
      </w:pPr>
      <w:r w:rsidRPr="00C225A7">
        <w:rPr>
          <w:rFonts w:ascii="Segoe UI" w:hAnsi="Segoe UI" w:cs="Segoe UI"/>
        </w:rPr>
        <w:t>Development of disaster preparedness plans and contingency planning</w:t>
      </w:r>
    </w:p>
    <w:p w14:paraId="36E7C2AD" w14:textId="77777777" w:rsidR="00240C43" w:rsidRPr="00C225A7" w:rsidRDefault="00240C43" w:rsidP="00A47E60">
      <w:pPr>
        <w:pStyle w:val="ListParagraph"/>
        <w:numPr>
          <w:ilvl w:val="1"/>
          <w:numId w:val="25"/>
        </w:numPr>
        <w:spacing w:line="240" w:lineRule="auto"/>
        <w:rPr>
          <w:rFonts w:ascii="Segoe UI" w:hAnsi="Segoe UI" w:cs="Segoe UI"/>
        </w:rPr>
      </w:pPr>
      <w:r w:rsidRPr="00C225A7">
        <w:rPr>
          <w:rFonts w:ascii="Segoe UI" w:hAnsi="Segoe UI" w:cs="Segoe UI"/>
        </w:rPr>
        <w:t>Advocacy skills.</w:t>
      </w:r>
    </w:p>
    <w:p w14:paraId="74243E36" w14:textId="77777777" w:rsidR="00240C43" w:rsidRPr="00C225A7" w:rsidRDefault="00240C43" w:rsidP="00A47E60">
      <w:pPr>
        <w:pStyle w:val="ListParagraph"/>
        <w:numPr>
          <w:ilvl w:val="1"/>
          <w:numId w:val="25"/>
        </w:numPr>
        <w:spacing w:line="240" w:lineRule="auto"/>
        <w:rPr>
          <w:rFonts w:ascii="Segoe UI" w:hAnsi="Segoe UI" w:cs="Segoe UI"/>
        </w:rPr>
      </w:pPr>
      <w:r w:rsidRPr="00C225A7">
        <w:rPr>
          <w:rFonts w:ascii="Segoe UI" w:hAnsi="Segoe UI" w:cs="Segoe UI"/>
        </w:rPr>
        <w:t>Needs assessments.</w:t>
      </w:r>
    </w:p>
    <w:p w14:paraId="2D7395E1" w14:textId="77777777" w:rsidR="00240C43" w:rsidRPr="00C225A7" w:rsidRDefault="00240C43" w:rsidP="00A47E60">
      <w:pPr>
        <w:pStyle w:val="ListParagraph"/>
        <w:numPr>
          <w:ilvl w:val="1"/>
          <w:numId w:val="25"/>
        </w:numPr>
        <w:spacing w:line="240" w:lineRule="auto"/>
        <w:rPr>
          <w:rFonts w:ascii="Segoe UI" w:hAnsi="Segoe UI" w:cs="Segoe UI"/>
        </w:rPr>
      </w:pPr>
      <w:r w:rsidRPr="00C225A7">
        <w:rPr>
          <w:rFonts w:ascii="Segoe UI" w:hAnsi="Segoe UI" w:cs="Segoe UI"/>
        </w:rPr>
        <w:t>Community based targeting and distribution.</w:t>
      </w:r>
    </w:p>
    <w:p w14:paraId="0935C847" w14:textId="5F56E518" w:rsidR="00AD5C45" w:rsidRDefault="00CC45D7" w:rsidP="00A47E60">
      <w:pPr>
        <w:pStyle w:val="ListParagraph"/>
        <w:numPr>
          <w:ilvl w:val="0"/>
          <w:numId w:val="27"/>
        </w:numPr>
        <w:autoSpaceDE w:val="0"/>
        <w:autoSpaceDN w:val="0"/>
        <w:adjustRightInd w:val="0"/>
        <w:spacing w:after="0" w:line="240" w:lineRule="auto"/>
        <w:contextualSpacing w:val="0"/>
        <w:rPr>
          <w:rFonts w:ascii="Segoe UI" w:hAnsi="Segoe UI" w:cs="Segoe UI"/>
        </w:rPr>
      </w:pPr>
      <w:r>
        <w:rPr>
          <w:rFonts w:ascii="Segoe UI" w:hAnsi="Segoe UI" w:cs="Segoe UI"/>
        </w:rPr>
        <w:t>Participation</w:t>
      </w:r>
      <w:r w:rsidRPr="00A46E31">
        <w:rPr>
          <w:rFonts w:ascii="Segoe UI" w:hAnsi="Segoe UI" w:cs="Segoe UI"/>
        </w:rPr>
        <w:t xml:space="preserve"> in coordination mechanisms</w:t>
      </w:r>
      <w:r>
        <w:rPr>
          <w:rFonts w:ascii="Segoe UI" w:hAnsi="Segoe UI" w:cs="Segoe UI"/>
        </w:rPr>
        <w:t>:</w:t>
      </w:r>
      <w:r w:rsidR="00B752C8" w:rsidRPr="009D7C67">
        <w:rPr>
          <w:rFonts w:ascii="Segoe UI" w:hAnsi="Segoe UI" w:cs="Segoe UI"/>
        </w:rPr>
        <w:t xml:space="preserve"> </w:t>
      </w:r>
      <w:r w:rsidR="002F31AD" w:rsidRPr="009D7C67">
        <w:rPr>
          <w:rFonts w:ascii="Segoe UI" w:hAnsi="Segoe UI" w:cs="Segoe UI"/>
        </w:rPr>
        <w:t xml:space="preserve">ActionAid </w:t>
      </w:r>
      <w:r w:rsidR="00B752C8" w:rsidRPr="009D7C67">
        <w:rPr>
          <w:rFonts w:ascii="Segoe UI" w:hAnsi="Segoe UI" w:cs="Segoe UI"/>
        </w:rPr>
        <w:t xml:space="preserve">is working and supporting women-led disaster management and relief committees to design, implement and review humanitarian actions at county levels. </w:t>
      </w:r>
      <w:r w:rsidR="009D7C67">
        <w:rPr>
          <w:rFonts w:ascii="Segoe UI" w:hAnsi="Segoe UI" w:cs="Segoe UI"/>
        </w:rPr>
        <w:t>The committees work</w:t>
      </w:r>
      <w:r w:rsidR="00B752C8" w:rsidRPr="009D7C67">
        <w:rPr>
          <w:rFonts w:ascii="Segoe UI" w:hAnsi="Segoe UI" w:cs="Segoe UI"/>
        </w:rPr>
        <w:t xml:space="preserve"> with </w:t>
      </w:r>
      <w:r w:rsidR="00B752C8" w:rsidRPr="009D7C67">
        <w:rPr>
          <w:rFonts w:ascii="Segoe UI" w:hAnsi="Segoe UI" w:cs="Segoe UI"/>
        </w:rPr>
        <w:lastRenderedPageBreak/>
        <w:t>partners</w:t>
      </w:r>
      <w:r w:rsidR="00B10DB0">
        <w:rPr>
          <w:rFonts w:ascii="Segoe UI" w:hAnsi="Segoe UI" w:cs="Segoe UI"/>
        </w:rPr>
        <w:t xml:space="preserve"> and </w:t>
      </w:r>
      <w:r w:rsidR="00B752C8" w:rsidRPr="009D7C67">
        <w:rPr>
          <w:rFonts w:ascii="Segoe UI" w:hAnsi="Segoe UI" w:cs="Segoe UI"/>
        </w:rPr>
        <w:t xml:space="preserve">stakeholders </w:t>
      </w:r>
      <w:r w:rsidR="00EF3CC1">
        <w:rPr>
          <w:rFonts w:ascii="Segoe UI" w:hAnsi="Segoe UI" w:cs="Segoe UI"/>
        </w:rPr>
        <w:t xml:space="preserve">on </w:t>
      </w:r>
      <w:r w:rsidR="00B752C8" w:rsidRPr="009D7C67">
        <w:rPr>
          <w:rFonts w:ascii="Segoe UI" w:hAnsi="Segoe UI" w:cs="Segoe UI"/>
        </w:rPr>
        <w:t xml:space="preserve">needs assessments and are connected to county decision making structures such as the county and sub- County steering groups to influence and participate in response decision making. </w:t>
      </w:r>
    </w:p>
    <w:p w14:paraId="11A88838" w14:textId="21B03CBE" w:rsidR="00240C43" w:rsidRDefault="00240C43" w:rsidP="00240C43">
      <w:pPr>
        <w:pStyle w:val="ListParagraph"/>
        <w:spacing w:after="0" w:line="240" w:lineRule="auto"/>
        <w:contextualSpacing w:val="0"/>
        <w:rPr>
          <w:rFonts w:ascii="Segoe UI" w:hAnsi="Segoe UI" w:cs="Segoe UI"/>
        </w:rPr>
      </w:pPr>
    </w:p>
    <w:p w14:paraId="62CBFA46" w14:textId="77777777" w:rsidR="00B13C71" w:rsidRPr="00E23310" w:rsidRDefault="00B13C71" w:rsidP="00B13C71">
      <w:pPr>
        <w:spacing w:after="0" w:line="240" w:lineRule="auto"/>
        <w:rPr>
          <w:rFonts w:ascii="Segoe UI" w:hAnsi="Segoe UI" w:cs="Segoe UI"/>
        </w:rPr>
      </w:pPr>
      <w:r>
        <w:rPr>
          <w:rFonts w:ascii="Segoe UI" w:hAnsi="Segoe UI" w:cs="Segoe UI"/>
        </w:rPr>
        <w:t xml:space="preserve">East Africa food crisis </w:t>
      </w:r>
      <w:r w:rsidRPr="00AD5C45">
        <w:rPr>
          <w:rFonts w:ascii="Segoe UI" w:hAnsi="Segoe UI" w:cs="Segoe UI"/>
        </w:rPr>
        <w:t>2017</w:t>
      </w:r>
      <w:r>
        <w:rPr>
          <w:rFonts w:ascii="Segoe UI" w:hAnsi="Segoe UI" w:cs="Segoe UI"/>
        </w:rPr>
        <w:t xml:space="preserve"> - </w:t>
      </w:r>
      <w:r w:rsidRPr="00E23310">
        <w:rPr>
          <w:rFonts w:ascii="Segoe UI" w:hAnsi="Segoe UI" w:cs="Segoe UI"/>
        </w:rPr>
        <w:t xml:space="preserve">Ethiopia </w:t>
      </w:r>
    </w:p>
    <w:p w14:paraId="464D2E24" w14:textId="77777777" w:rsidR="00B13C71" w:rsidRPr="001B4146" w:rsidRDefault="00B13C71" w:rsidP="00A47E60">
      <w:pPr>
        <w:pStyle w:val="ListParagraph"/>
        <w:numPr>
          <w:ilvl w:val="0"/>
          <w:numId w:val="27"/>
        </w:numPr>
        <w:spacing w:after="0" w:line="240" w:lineRule="auto"/>
        <w:contextualSpacing w:val="0"/>
        <w:rPr>
          <w:rFonts w:ascii="Segoe UI" w:hAnsi="Segoe UI" w:cs="Segoe UI"/>
        </w:rPr>
      </w:pPr>
      <w:r w:rsidRPr="001B4146">
        <w:rPr>
          <w:rFonts w:ascii="Segoe UI" w:hAnsi="Segoe UI" w:cs="Segoe UI"/>
        </w:rPr>
        <w:t xml:space="preserve">Funding:  </w:t>
      </w:r>
      <w:r>
        <w:rPr>
          <w:rFonts w:ascii="Segoe UI" w:hAnsi="Segoe UI" w:cs="Segoe UI"/>
        </w:rPr>
        <w:t>52</w:t>
      </w:r>
      <w:r w:rsidRPr="001B4146">
        <w:rPr>
          <w:rFonts w:ascii="Segoe UI" w:hAnsi="Segoe UI" w:cs="Segoe UI"/>
        </w:rPr>
        <w:t>% funds directed to local partners</w:t>
      </w:r>
    </w:p>
    <w:p w14:paraId="19EFE556" w14:textId="77777777" w:rsidR="00B13C71" w:rsidRPr="001B4146" w:rsidRDefault="00B13C71" w:rsidP="00A47E60">
      <w:pPr>
        <w:pStyle w:val="ListParagraph"/>
        <w:numPr>
          <w:ilvl w:val="0"/>
          <w:numId w:val="27"/>
        </w:numPr>
        <w:rPr>
          <w:rFonts w:ascii="Segoe UI" w:hAnsi="Segoe UI" w:cs="Segoe UI"/>
        </w:rPr>
      </w:pPr>
      <w:r w:rsidRPr="001B4146">
        <w:rPr>
          <w:rFonts w:ascii="Segoe UI" w:hAnsi="Segoe UI" w:cs="Segoe UI"/>
        </w:rPr>
        <w:t xml:space="preserve">Capacity building: In 2017, ActionAid supported two local organizations to develop and implement an annual capacity building plan, including reviewing internal systems and policies in line with humanitarian principles and frameworks. With this support the partner organizations have revised their HR, financial and procurement policies and M&amp;E systems. They also developed organizational preparedness plans and established emergency response team within their organizations.  </w:t>
      </w:r>
    </w:p>
    <w:p w14:paraId="233DC7F2" w14:textId="77777777" w:rsidR="00B13C71" w:rsidRPr="001B4146" w:rsidRDefault="00B13C71" w:rsidP="00A47E60">
      <w:pPr>
        <w:pStyle w:val="ListParagraph"/>
        <w:numPr>
          <w:ilvl w:val="0"/>
          <w:numId w:val="27"/>
        </w:numPr>
        <w:rPr>
          <w:rFonts w:ascii="Segoe UI" w:hAnsi="Segoe UI" w:cs="Segoe UI"/>
        </w:rPr>
      </w:pPr>
      <w:r>
        <w:rPr>
          <w:rFonts w:ascii="Segoe UI" w:hAnsi="Segoe UI" w:cs="Segoe UI"/>
        </w:rPr>
        <w:t>Participation</w:t>
      </w:r>
      <w:r w:rsidRPr="00A46E31">
        <w:rPr>
          <w:rFonts w:ascii="Segoe UI" w:hAnsi="Segoe UI" w:cs="Segoe UI"/>
        </w:rPr>
        <w:t xml:space="preserve"> in coordination mechanisms</w:t>
      </w:r>
      <w:r>
        <w:rPr>
          <w:rFonts w:ascii="Segoe UI" w:hAnsi="Segoe UI" w:cs="Segoe UI"/>
        </w:rPr>
        <w:t>:</w:t>
      </w:r>
      <w:r w:rsidRPr="001B4146">
        <w:rPr>
          <w:rFonts w:ascii="Segoe UI" w:hAnsi="Segoe UI" w:cs="Segoe UI"/>
        </w:rPr>
        <w:t xml:space="preserve"> Local partners were supported to participate in the 2017 mid-year multi-agency assessment which led to revision of the 2017 Humanitarian Requirements Document. This helped the local organizations to get experience and visibility in the humanitarian coordination system.  AA</w:t>
      </w:r>
      <w:r>
        <w:rPr>
          <w:rFonts w:ascii="Segoe UI" w:hAnsi="Segoe UI" w:cs="Segoe UI"/>
        </w:rPr>
        <w:t xml:space="preserve"> </w:t>
      </w:r>
      <w:r w:rsidRPr="001B4146">
        <w:rPr>
          <w:rFonts w:ascii="Segoe UI" w:hAnsi="Segoe UI" w:cs="Segoe UI"/>
        </w:rPr>
        <w:t>E</w:t>
      </w:r>
      <w:r>
        <w:rPr>
          <w:rFonts w:ascii="Segoe UI" w:hAnsi="Segoe UI" w:cs="Segoe UI"/>
        </w:rPr>
        <w:t>thiopia</w:t>
      </w:r>
      <w:r w:rsidRPr="001B4146">
        <w:rPr>
          <w:rFonts w:ascii="Segoe UI" w:hAnsi="Segoe UI" w:cs="Segoe UI"/>
        </w:rPr>
        <w:t xml:space="preserve"> with other consortium members of the Shifting the Power project supported the establishment of humanitarian forum at CCRDA local NGOs network to enhance their collective voice and influence in the humanitarian coordination system. </w:t>
      </w:r>
    </w:p>
    <w:p w14:paraId="69D02BCD" w14:textId="77777777" w:rsidR="00B13C71" w:rsidRDefault="00B13C71" w:rsidP="00EF3CC1">
      <w:pPr>
        <w:spacing w:after="0" w:line="240" w:lineRule="auto"/>
        <w:rPr>
          <w:rFonts w:ascii="Segoe UI" w:hAnsi="Segoe UI" w:cs="Segoe UI"/>
        </w:rPr>
      </w:pPr>
    </w:p>
    <w:p w14:paraId="0AE6C1A2" w14:textId="5A8635F0" w:rsidR="00EF3CC1" w:rsidRDefault="00B20D46" w:rsidP="00EF3CC1">
      <w:pPr>
        <w:spacing w:after="0" w:line="240" w:lineRule="auto"/>
        <w:rPr>
          <w:rFonts w:ascii="Segoe UI" w:hAnsi="Segoe UI" w:cs="Segoe UI"/>
        </w:rPr>
      </w:pPr>
      <w:r>
        <w:rPr>
          <w:rFonts w:ascii="Segoe UI" w:hAnsi="Segoe UI" w:cs="Segoe UI"/>
        </w:rPr>
        <w:t xml:space="preserve">East Africa food crisis </w:t>
      </w:r>
      <w:r w:rsidRPr="00AD5C45">
        <w:rPr>
          <w:rFonts w:ascii="Segoe UI" w:hAnsi="Segoe UI" w:cs="Segoe UI"/>
        </w:rPr>
        <w:t>2017</w:t>
      </w:r>
      <w:r>
        <w:rPr>
          <w:rFonts w:ascii="Segoe UI" w:hAnsi="Segoe UI" w:cs="Segoe UI"/>
        </w:rPr>
        <w:t xml:space="preserve"> - </w:t>
      </w:r>
      <w:r w:rsidR="00240C43" w:rsidRPr="00EF3CC1">
        <w:rPr>
          <w:rFonts w:ascii="Segoe UI" w:hAnsi="Segoe UI" w:cs="Segoe UI"/>
        </w:rPr>
        <w:t xml:space="preserve">Somaliland </w:t>
      </w:r>
    </w:p>
    <w:p w14:paraId="097E951A" w14:textId="781D8F3A" w:rsidR="00240C43" w:rsidRPr="00EF3CC1" w:rsidRDefault="00EF3CC1" w:rsidP="00A47E60">
      <w:pPr>
        <w:pStyle w:val="ListParagraph"/>
        <w:numPr>
          <w:ilvl w:val="0"/>
          <w:numId w:val="27"/>
        </w:numPr>
        <w:spacing w:after="0" w:line="240" w:lineRule="auto"/>
        <w:rPr>
          <w:rFonts w:ascii="Segoe UI" w:hAnsi="Segoe UI" w:cs="Segoe UI"/>
        </w:rPr>
      </w:pPr>
      <w:r w:rsidRPr="00EF3CC1">
        <w:rPr>
          <w:rFonts w:ascii="Segoe UI" w:hAnsi="Segoe UI" w:cs="Segoe UI"/>
        </w:rPr>
        <w:t>Funding:</w:t>
      </w:r>
      <w:r w:rsidR="00240C43" w:rsidRPr="00EF3CC1">
        <w:rPr>
          <w:rFonts w:ascii="Segoe UI" w:hAnsi="Segoe UI" w:cs="Segoe UI"/>
        </w:rPr>
        <w:t xml:space="preserve"> 24% funds directed to local partners</w:t>
      </w:r>
    </w:p>
    <w:p w14:paraId="45437174" w14:textId="77777777" w:rsidR="003911F8" w:rsidRDefault="00EF3CC1" w:rsidP="00A47E60">
      <w:pPr>
        <w:pStyle w:val="ListParagraph"/>
        <w:numPr>
          <w:ilvl w:val="0"/>
          <w:numId w:val="27"/>
        </w:numPr>
        <w:rPr>
          <w:rFonts w:ascii="Segoe UI" w:hAnsi="Segoe UI" w:cs="Segoe UI"/>
        </w:rPr>
      </w:pPr>
      <w:r>
        <w:rPr>
          <w:rFonts w:ascii="Segoe UI" w:hAnsi="Segoe UI" w:cs="Segoe UI"/>
        </w:rPr>
        <w:t xml:space="preserve">Capacity building: </w:t>
      </w:r>
      <w:r w:rsidR="00240C43" w:rsidRPr="00C225A7">
        <w:rPr>
          <w:rFonts w:ascii="Segoe UI" w:hAnsi="Segoe UI" w:cs="Segoe UI"/>
        </w:rPr>
        <w:t>Local partners including women’s organisations were trained in the Core Humanitarian Standards, humanitarian principles, ActionAid’s humanitarian signature, and on protection in emergency response.</w:t>
      </w:r>
    </w:p>
    <w:p w14:paraId="751DD0D8" w14:textId="37D59D8D" w:rsidR="005B5590" w:rsidRPr="003911F8" w:rsidRDefault="00CA4BEC" w:rsidP="00A47E60">
      <w:pPr>
        <w:pStyle w:val="ListParagraph"/>
        <w:numPr>
          <w:ilvl w:val="0"/>
          <w:numId w:val="27"/>
        </w:numPr>
        <w:rPr>
          <w:rFonts w:ascii="Segoe UI" w:hAnsi="Segoe UI" w:cs="Segoe UI"/>
        </w:rPr>
      </w:pPr>
      <w:r>
        <w:rPr>
          <w:rFonts w:ascii="Segoe UI" w:hAnsi="Segoe UI" w:cs="Segoe UI"/>
        </w:rPr>
        <w:t>Participation</w:t>
      </w:r>
      <w:r w:rsidRPr="00A46E31">
        <w:rPr>
          <w:rFonts w:ascii="Segoe UI" w:hAnsi="Segoe UI" w:cs="Segoe UI"/>
        </w:rPr>
        <w:t xml:space="preserve"> in coordination mechanisms</w:t>
      </w:r>
      <w:r>
        <w:rPr>
          <w:rFonts w:ascii="Segoe UI" w:hAnsi="Segoe UI" w:cs="Segoe UI"/>
        </w:rPr>
        <w:t>:</w:t>
      </w:r>
      <w:r w:rsidR="005B5590" w:rsidRPr="003911F8">
        <w:rPr>
          <w:rFonts w:ascii="Segoe UI" w:hAnsi="Segoe UI" w:cs="Segoe UI"/>
        </w:rPr>
        <w:t xml:space="preserve"> Local partners were encouraged to participate in the international coordination mechanisms at national and regional levels</w:t>
      </w:r>
      <w:r w:rsidR="001109DA" w:rsidRPr="003911F8">
        <w:rPr>
          <w:rFonts w:ascii="Segoe UI" w:hAnsi="Segoe UI" w:cs="Segoe UI"/>
        </w:rPr>
        <w:t xml:space="preserve">, as well as </w:t>
      </w:r>
      <w:r w:rsidR="00A72761" w:rsidRPr="003911F8">
        <w:rPr>
          <w:rFonts w:ascii="Segoe UI" w:hAnsi="Segoe UI" w:cs="Segoe UI"/>
        </w:rPr>
        <w:t>government coordination meetings</w:t>
      </w:r>
      <w:r w:rsidR="005B5590" w:rsidRPr="003911F8">
        <w:rPr>
          <w:rFonts w:ascii="Segoe UI" w:hAnsi="Segoe UI" w:cs="Segoe UI"/>
        </w:rPr>
        <w:t xml:space="preserve">. </w:t>
      </w:r>
      <w:r w:rsidR="001109DA" w:rsidRPr="003911F8">
        <w:rPr>
          <w:rFonts w:ascii="Segoe UI" w:hAnsi="Segoe UI" w:cs="Segoe UI"/>
        </w:rPr>
        <w:t xml:space="preserve">Local partners also completed the </w:t>
      </w:r>
      <w:r w:rsidR="005B5590" w:rsidRPr="003911F8">
        <w:rPr>
          <w:rFonts w:ascii="Segoe UI" w:hAnsi="Segoe UI" w:cs="Segoe UI"/>
        </w:rPr>
        <w:t>3Ws (what, when, who) matrix to take part in the UN coordination meetings</w:t>
      </w:r>
      <w:r w:rsidR="00A72761" w:rsidRPr="003911F8">
        <w:rPr>
          <w:rFonts w:ascii="Segoe UI" w:hAnsi="Segoe UI" w:cs="Segoe UI"/>
        </w:rPr>
        <w:t xml:space="preserve">. </w:t>
      </w:r>
      <w:r w:rsidR="005B5590" w:rsidRPr="003911F8">
        <w:rPr>
          <w:rFonts w:ascii="Segoe UI" w:hAnsi="Segoe UI" w:cs="Segoe UI"/>
        </w:rPr>
        <w:t xml:space="preserve">Local partners are now connected </w:t>
      </w:r>
      <w:r w:rsidR="006D0E14" w:rsidRPr="003911F8">
        <w:rPr>
          <w:rFonts w:ascii="Segoe UI" w:hAnsi="Segoe UI" w:cs="Segoe UI"/>
        </w:rPr>
        <w:t>to all</w:t>
      </w:r>
      <w:r w:rsidR="005B5590" w:rsidRPr="003911F8">
        <w:rPr>
          <w:rFonts w:ascii="Segoe UI" w:hAnsi="Segoe UI" w:cs="Segoe UI"/>
        </w:rPr>
        <w:t xml:space="preserve"> coordination platforms that exist in the country and they actively participate</w:t>
      </w:r>
      <w:r w:rsidR="00A72761" w:rsidRPr="003911F8">
        <w:rPr>
          <w:rFonts w:ascii="Segoe UI" w:hAnsi="Segoe UI" w:cs="Segoe UI"/>
        </w:rPr>
        <w:t xml:space="preserve"> in the </w:t>
      </w:r>
      <w:r w:rsidR="005B5590" w:rsidRPr="003911F8">
        <w:rPr>
          <w:rFonts w:ascii="Segoe UI" w:hAnsi="Segoe UI" w:cs="Segoe UI"/>
        </w:rPr>
        <w:t xml:space="preserve">WASH, protection and </w:t>
      </w:r>
      <w:r w:rsidR="00A72761" w:rsidRPr="003911F8">
        <w:rPr>
          <w:rFonts w:ascii="Segoe UI" w:hAnsi="Segoe UI" w:cs="Segoe UI"/>
        </w:rPr>
        <w:t>f</w:t>
      </w:r>
      <w:r w:rsidR="005B5590" w:rsidRPr="003911F8">
        <w:rPr>
          <w:rFonts w:ascii="Segoe UI" w:hAnsi="Segoe UI" w:cs="Segoe UI"/>
        </w:rPr>
        <w:t>ood security cluster meetings at both national and regional levels.</w:t>
      </w:r>
    </w:p>
    <w:p w14:paraId="3440C44A" w14:textId="39ECB830" w:rsidR="00240C43" w:rsidRDefault="00240C43" w:rsidP="00A72761">
      <w:pPr>
        <w:pStyle w:val="ListParagraph"/>
        <w:spacing w:after="0" w:line="240" w:lineRule="auto"/>
        <w:ind w:left="1080"/>
        <w:rPr>
          <w:rFonts w:ascii="Segoe UI" w:hAnsi="Segoe UI" w:cs="Segoe UI"/>
        </w:rPr>
      </w:pPr>
    </w:p>
    <w:p w14:paraId="6F0AC98C" w14:textId="77777777" w:rsidR="00EF3CC1" w:rsidRPr="001B4146" w:rsidRDefault="00EF3CC1" w:rsidP="00EF3CC1">
      <w:pPr>
        <w:pStyle w:val="ListParagraph"/>
        <w:spacing w:after="0" w:line="240" w:lineRule="auto"/>
        <w:ind w:left="1080"/>
        <w:rPr>
          <w:rFonts w:ascii="Segoe UI" w:hAnsi="Segoe UI" w:cs="Segoe UI"/>
        </w:rPr>
      </w:pPr>
    </w:p>
    <w:p w14:paraId="40DC6E70" w14:textId="77777777" w:rsidR="00102A4B" w:rsidRPr="00AA54C8" w:rsidRDefault="00102A4B" w:rsidP="00487CE0">
      <w:pPr>
        <w:pStyle w:val="Heading3"/>
        <w:spacing w:line="240" w:lineRule="auto"/>
        <w:rPr>
          <w:rFonts w:ascii="Segoe UI" w:hAnsi="Segoe UI" w:cs="Segoe UI"/>
        </w:rPr>
      </w:pPr>
      <w:bookmarkStart w:id="8" w:name="_Toc479577169"/>
      <w:r w:rsidRPr="00AA54C8">
        <w:rPr>
          <w:rFonts w:ascii="Segoe UI" w:hAnsi="Segoe UI" w:cs="Segoe UI"/>
        </w:rPr>
        <w:t>Progress to date</w:t>
      </w:r>
      <w:bookmarkEnd w:id="8"/>
      <w:r w:rsidRPr="00AA54C8">
        <w:rPr>
          <w:rFonts w:ascii="Segoe UI" w:hAnsi="Segoe UI" w:cs="Segoe UI"/>
        </w:rPr>
        <w:t xml:space="preserve"> </w:t>
      </w:r>
    </w:p>
    <w:p w14:paraId="142B67E5" w14:textId="186FDA36" w:rsidR="00102A4B" w:rsidRPr="00AA54C8" w:rsidRDefault="00102A4B" w:rsidP="00487CE0">
      <w:pPr>
        <w:spacing w:after="0" w:line="240" w:lineRule="auto"/>
        <w:rPr>
          <w:rFonts w:ascii="Segoe UI" w:hAnsi="Segoe UI" w:cs="Segoe UI"/>
        </w:rPr>
      </w:pPr>
      <w:r w:rsidRPr="00AA54C8">
        <w:rPr>
          <w:rFonts w:ascii="Segoe UI" w:hAnsi="Segoe UI" w:cs="Segoe UI"/>
        </w:rPr>
        <w:t>Which concrete actions have you taken (both internally and in cooperation with other signatories) to implement the commitments of the work stream?</w:t>
      </w:r>
      <w:r w:rsidR="00ED28E4" w:rsidRPr="00AA54C8">
        <w:rPr>
          <w:rFonts w:ascii="Segoe UI" w:hAnsi="Segoe UI" w:cs="Segoe UI"/>
        </w:rPr>
        <w:t xml:space="preserve"> </w:t>
      </w:r>
    </w:p>
    <w:p w14:paraId="16130184" w14:textId="5AF12D89" w:rsidR="007A3EA7" w:rsidRPr="00AA54C8" w:rsidRDefault="007A3EA7" w:rsidP="00487CE0">
      <w:pPr>
        <w:spacing w:after="0" w:line="240" w:lineRule="auto"/>
        <w:rPr>
          <w:rFonts w:ascii="Segoe UI" w:hAnsi="Segoe UI" w:cs="Segoe UI"/>
        </w:rPr>
      </w:pPr>
    </w:p>
    <w:p w14:paraId="716CD91A" w14:textId="67C5C9F3" w:rsidR="007A3EA7" w:rsidRPr="00AA54C8" w:rsidRDefault="007A3EA7" w:rsidP="00487CE0">
      <w:pPr>
        <w:spacing w:after="0" w:line="240" w:lineRule="auto"/>
        <w:rPr>
          <w:rFonts w:ascii="Segoe UI" w:hAnsi="Segoe UI" w:cs="Segoe UI"/>
        </w:rPr>
      </w:pPr>
      <w:r w:rsidRPr="00AA54C8">
        <w:rPr>
          <w:rFonts w:ascii="Segoe UI" w:hAnsi="Segoe UI" w:cs="Segoe UI"/>
        </w:rPr>
        <w:t>ActionAid only signed the Grand Bargain in February 2018 and has not yet worked in collaboration to deliberately implement the commitments of the work stream.</w:t>
      </w:r>
    </w:p>
    <w:p w14:paraId="2228376F" w14:textId="77777777" w:rsidR="00102A4B" w:rsidRPr="00AA54C8" w:rsidRDefault="00102A4B" w:rsidP="00487CE0">
      <w:pPr>
        <w:pStyle w:val="Heading3"/>
        <w:spacing w:line="240" w:lineRule="auto"/>
        <w:rPr>
          <w:rFonts w:ascii="Segoe UI" w:hAnsi="Segoe UI" w:cs="Segoe UI"/>
        </w:rPr>
      </w:pPr>
      <w:bookmarkStart w:id="9" w:name="_Toc479577170"/>
      <w:r w:rsidRPr="00AA54C8">
        <w:rPr>
          <w:rFonts w:ascii="Segoe UI" w:hAnsi="Segoe UI" w:cs="Segoe UI"/>
        </w:rPr>
        <w:lastRenderedPageBreak/>
        <w:t>Planned next steps</w:t>
      </w:r>
      <w:bookmarkEnd w:id="9"/>
      <w:r w:rsidRPr="00AA54C8">
        <w:rPr>
          <w:rFonts w:ascii="Segoe UI" w:hAnsi="Segoe UI" w:cs="Segoe UI"/>
        </w:rPr>
        <w:t xml:space="preserve"> </w:t>
      </w:r>
    </w:p>
    <w:p w14:paraId="5FCF9E65" w14:textId="172533D5" w:rsidR="00102A4B" w:rsidRPr="00AA54C8" w:rsidRDefault="00102A4B" w:rsidP="00487CE0">
      <w:pPr>
        <w:spacing w:after="0" w:line="240" w:lineRule="auto"/>
        <w:rPr>
          <w:rFonts w:ascii="Segoe UI" w:hAnsi="Segoe UI" w:cs="Segoe UI"/>
          <w:b/>
        </w:rPr>
      </w:pPr>
      <w:r w:rsidRPr="00AA54C8">
        <w:rPr>
          <w:rFonts w:ascii="Segoe UI" w:hAnsi="Segoe UI" w:cs="Segoe UI"/>
        </w:rPr>
        <w:t>What are the specific next steps which you plan to undertake to implement the commitments (with a focus on the next 2 years)?</w:t>
      </w:r>
      <w:r w:rsidR="00AD5A86" w:rsidRPr="00AA54C8">
        <w:rPr>
          <w:rFonts w:ascii="Segoe UI" w:hAnsi="Segoe UI" w:cs="Segoe UI"/>
          <w:b/>
        </w:rPr>
        <w:t xml:space="preserve"> </w:t>
      </w:r>
    </w:p>
    <w:p w14:paraId="094222F0" w14:textId="73CE7D1D" w:rsidR="007A3EA7" w:rsidRPr="00AA54C8" w:rsidRDefault="007A3EA7" w:rsidP="00487CE0">
      <w:pPr>
        <w:spacing w:after="0" w:line="240" w:lineRule="auto"/>
        <w:rPr>
          <w:rFonts w:ascii="Segoe UI" w:hAnsi="Segoe UI" w:cs="Segoe UI"/>
          <w:b/>
        </w:rPr>
      </w:pPr>
    </w:p>
    <w:p w14:paraId="1771E70E" w14:textId="77777777" w:rsidR="00D200D1" w:rsidRPr="00597F49" w:rsidRDefault="007A3EA7" w:rsidP="00A47E60">
      <w:pPr>
        <w:pStyle w:val="ListParagraph"/>
        <w:numPr>
          <w:ilvl w:val="0"/>
          <w:numId w:val="28"/>
        </w:numPr>
        <w:spacing w:after="0" w:line="240" w:lineRule="auto"/>
        <w:rPr>
          <w:rFonts w:ascii="Segoe UI" w:hAnsi="Segoe UI" w:cs="Segoe UI"/>
        </w:rPr>
      </w:pPr>
      <w:r w:rsidRPr="00597F49">
        <w:rPr>
          <w:rFonts w:ascii="Segoe UI" w:hAnsi="Segoe UI" w:cs="Segoe UI"/>
        </w:rPr>
        <w:t xml:space="preserve">To work in collaboration with other Grand Bargain signatories to support delivery of the commitments. </w:t>
      </w:r>
    </w:p>
    <w:p w14:paraId="3D99B022" w14:textId="77777777" w:rsidR="00B81762" w:rsidRPr="00597F49" w:rsidRDefault="007A3EA7" w:rsidP="00A47E60">
      <w:pPr>
        <w:pStyle w:val="ListParagraph"/>
        <w:numPr>
          <w:ilvl w:val="0"/>
          <w:numId w:val="28"/>
        </w:numPr>
        <w:spacing w:after="0" w:line="240" w:lineRule="auto"/>
        <w:rPr>
          <w:rFonts w:ascii="Segoe UI" w:hAnsi="Segoe UI" w:cs="Segoe UI"/>
        </w:rPr>
      </w:pPr>
      <w:r w:rsidRPr="00597F49">
        <w:rPr>
          <w:rFonts w:ascii="Segoe UI" w:hAnsi="Segoe UI" w:cs="Segoe UI"/>
        </w:rPr>
        <w:t xml:space="preserve">To embed localisation into ActionAid’s </w:t>
      </w:r>
      <w:r w:rsidR="00FF0EB2" w:rsidRPr="00597F49">
        <w:rPr>
          <w:rFonts w:ascii="Segoe UI" w:hAnsi="Segoe UI" w:cs="Segoe UI"/>
        </w:rPr>
        <w:t xml:space="preserve">country programmes that have signed up to working on humanitarian and resilience work under our new global strategy, </w:t>
      </w:r>
      <w:r w:rsidR="00FF0EB2" w:rsidRPr="00597F49">
        <w:rPr>
          <w:rFonts w:ascii="Segoe UI" w:hAnsi="Segoe UI" w:cs="Segoe UI"/>
          <w:i/>
        </w:rPr>
        <w:t>Action for Global Justice</w:t>
      </w:r>
      <w:r w:rsidR="00FF0EB2" w:rsidRPr="00597F49">
        <w:rPr>
          <w:rFonts w:ascii="Segoe UI" w:hAnsi="Segoe UI" w:cs="Segoe UI"/>
        </w:rPr>
        <w:t xml:space="preserve">. </w:t>
      </w:r>
    </w:p>
    <w:p w14:paraId="145E4967" w14:textId="55912DDF" w:rsidR="00D200D1" w:rsidRPr="00597F49" w:rsidRDefault="00FF0EB2" w:rsidP="00A47E60">
      <w:pPr>
        <w:pStyle w:val="ListParagraph"/>
        <w:numPr>
          <w:ilvl w:val="0"/>
          <w:numId w:val="28"/>
        </w:numPr>
        <w:spacing w:after="0" w:line="240" w:lineRule="auto"/>
        <w:rPr>
          <w:rFonts w:ascii="Segoe UI" w:hAnsi="Segoe UI" w:cs="Segoe UI"/>
        </w:rPr>
      </w:pPr>
      <w:r w:rsidRPr="00597F49">
        <w:rPr>
          <w:rFonts w:ascii="Segoe UI" w:hAnsi="Segoe UI" w:cs="Segoe UI"/>
        </w:rPr>
        <w:t>To increase the organisational capacity to deliver against the commitments through the recruitment of a new global position (Local Humanitarian Partnerships Advis</w:t>
      </w:r>
      <w:r w:rsidR="00D200D1" w:rsidRPr="00597F49">
        <w:rPr>
          <w:rFonts w:ascii="Segoe UI" w:hAnsi="Segoe UI" w:cs="Segoe UI"/>
        </w:rPr>
        <w:t>e</w:t>
      </w:r>
      <w:r w:rsidRPr="00597F49">
        <w:rPr>
          <w:rFonts w:ascii="Segoe UI" w:hAnsi="Segoe UI" w:cs="Segoe UI"/>
        </w:rPr>
        <w:t xml:space="preserve">r) who will support countries to take appropriate actions. </w:t>
      </w:r>
    </w:p>
    <w:p w14:paraId="53A2C855" w14:textId="13484C4A" w:rsidR="007A3EA7" w:rsidRPr="00597F49" w:rsidRDefault="00FF0EB2" w:rsidP="00A47E60">
      <w:pPr>
        <w:pStyle w:val="ListParagraph"/>
        <w:numPr>
          <w:ilvl w:val="0"/>
          <w:numId w:val="28"/>
        </w:numPr>
        <w:spacing w:after="0" w:line="240" w:lineRule="auto"/>
        <w:rPr>
          <w:rFonts w:ascii="Segoe UI" w:hAnsi="Segoe UI" w:cs="Segoe UI"/>
        </w:rPr>
      </w:pPr>
      <w:r w:rsidRPr="00597F49">
        <w:rPr>
          <w:rFonts w:ascii="Segoe UI" w:hAnsi="Segoe UI" w:cs="Segoe UI"/>
        </w:rPr>
        <w:t xml:space="preserve">To build evidence of barriers to localisation and advocate for changes in new humanitarian responses as they arise. </w:t>
      </w:r>
    </w:p>
    <w:p w14:paraId="57A3811B" w14:textId="024B07CC" w:rsidR="0098137C" w:rsidRPr="00597F49" w:rsidRDefault="0098137C" w:rsidP="00A47E60">
      <w:pPr>
        <w:pStyle w:val="ListParagraph"/>
        <w:numPr>
          <w:ilvl w:val="0"/>
          <w:numId w:val="28"/>
        </w:numPr>
        <w:spacing w:after="0" w:line="240" w:lineRule="auto"/>
        <w:rPr>
          <w:rFonts w:ascii="Segoe UI" w:hAnsi="Segoe UI" w:cs="Segoe UI"/>
        </w:rPr>
      </w:pPr>
      <w:r w:rsidRPr="00597F49">
        <w:rPr>
          <w:rFonts w:ascii="Segoe UI" w:hAnsi="Segoe UI" w:cs="Segoe UI"/>
        </w:rPr>
        <w:t>To actively track and promote funding for local and national women’s organisations.</w:t>
      </w:r>
    </w:p>
    <w:p w14:paraId="146138DE" w14:textId="77777777" w:rsidR="00B81762" w:rsidRPr="00B81762" w:rsidRDefault="00B81762" w:rsidP="00B81762">
      <w:pPr>
        <w:pStyle w:val="ListParagraph"/>
        <w:spacing w:after="0" w:line="240" w:lineRule="auto"/>
        <w:rPr>
          <w:rFonts w:ascii="Segoe UI" w:hAnsi="Segoe UI" w:cs="Segoe UI"/>
        </w:rPr>
      </w:pPr>
    </w:p>
    <w:p w14:paraId="68D06D89" w14:textId="126DD28A" w:rsidR="00102A4B" w:rsidRPr="00AA54C8" w:rsidRDefault="00102A4B" w:rsidP="00487CE0">
      <w:pPr>
        <w:pStyle w:val="Heading3"/>
        <w:spacing w:line="240" w:lineRule="auto"/>
        <w:rPr>
          <w:rFonts w:ascii="Segoe UI" w:hAnsi="Segoe UI" w:cs="Segoe UI"/>
        </w:rPr>
      </w:pPr>
      <w:bookmarkStart w:id="10" w:name="_Toc479577171"/>
      <w:r w:rsidRPr="00AA54C8">
        <w:rPr>
          <w:rFonts w:ascii="Segoe UI" w:hAnsi="Segoe UI" w:cs="Segoe UI"/>
        </w:rPr>
        <w:t xml:space="preserve">Efficiency gains </w:t>
      </w:r>
      <w:r w:rsidR="00204187" w:rsidRPr="00AA54C8">
        <w:rPr>
          <w:rFonts w:ascii="Segoe UI" w:hAnsi="Segoe UI" w:cs="Segoe UI"/>
        </w:rPr>
        <w:t xml:space="preserve"> </w:t>
      </w:r>
      <w:bookmarkEnd w:id="10"/>
    </w:p>
    <w:p w14:paraId="1B7446CF" w14:textId="6A9A7F6B" w:rsidR="005C3F05" w:rsidRPr="00AA54C8" w:rsidRDefault="00102A4B" w:rsidP="00487CE0">
      <w:pPr>
        <w:spacing w:after="0" w:line="240" w:lineRule="auto"/>
        <w:rPr>
          <w:rFonts w:ascii="Segoe UI" w:hAnsi="Segoe UI" w:cs="Segoe UI"/>
          <w:b/>
        </w:rPr>
      </w:pPr>
      <w:r w:rsidRPr="00AA54C8">
        <w:rPr>
          <w:rFonts w:ascii="Segoe UI" w:hAnsi="Segoe UI" w:cs="Segoe UI"/>
        </w:rPr>
        <w:t>Please indicate, qualitatively, efficiency gains associated with implementation of GB commitments and how they have benefitted your organisation and beneficiaries.</w:t>
      </w:r>
      <w:r w:rsidR="00AD5A86" w:rsidRPr="00AA54C8">
        <w:rPr>
          <w:rFonts w:ascii="Segoe UI" w:hAnsi="Segoe UI" w:cs="Segoe UI"/>
          <w:b/>
        </w:rPr>
        <w:t xml:space="preserve"> </w:t>
      </w:r>
    </w:p>
    <w:p w14:paraId="567EB9C2" w14:textId="5EFD421E" w:rsidR="00FF0EB2" w:rsidRPr="00AA54C8" w:rsidRDefault="00FF0EB2" w:rsidP="00487CE0">
      <w:pPr>
        <w:spacing w:after="0" w:line="240" w:lineRule="auto"/>
        <w:rPr>
          <w:rFonts w:ascii="Segoe UI" w:hAnsi="Segoe UI" w:cs="Segoe UI"/>
          <w:b/>
        </w:rPr>
      </w:pPr>
    </w:p>
    <w:p w14:paraId="34DE55A9" w14:textId="2EC6DCE4" w:rsidR="00FF0EB2" w:rsidRDefault="00FF0EB2" w:rsidP="00487CE0">
      <w:pPr>
        <w:spacing w:after="0" w:line="240" w:lineRule="auto"/>
        <w:rPr>
          <w:rFonts w:ascii="Segoe UI" w:hAnsi="Segoe UI" w:cs="Segoe UI"/>
        </w:rPr>
      </w:pPr>
      <w:r w:rsidRPr="00AA54C8">
        <w:rPr>
          <w:rFonts w:ascii="Segoe UI" w:hAnsi="Segoe UI" w:cs="Segoe UI"/>
        </w:rPr>
        <w:t>We have not yet directly implemented the GB commitments, having signed the GB in February 2018.</w:t>
      </w:r>
    </w:p>
    <w:p w14:paraId="1E14D505" w14:textId="77777777" w:rsidR="00FD4C79" w:rsidRPr="00AA54C8" w:rsidRDefault="00FD4C79" w:rsidP="00487CE0">
      <w:pPr>
        <w:spacing w:after="0" w:line="240" w:lineRule="auto"/>
        <w:rPr>
          <w:rFonts w:ascii="Segoe UI" w:hAnsi="Segoe UI" w:cs="Segoe UI"/>
        </w:rPr>
      </w:pPr>
    </w:p>
    <w:p w14:paraId="6E2E8D4A" w14:textId="288907D5" w:rsidR="00102A4B" w:rsidRPr="00AA54C8" w:rsidRDefault="00102A4B" w:rsidP="00487CE0">
      <w:pPr>
        <w:pStyle w:val="Heading3"/>
        <w:spacing w:line="240" w:lineRule="auto"/>
        <w:rPr>
          <w:rFonts w:ascii="Segoe UI" w:hAnsi="Segoe UI" w:cs="Segoe UI"/>
        </w:rPr>
      </w:pPr>
      <w:bookmarkStart w:id="11" w:name="_Toc479577172"/>
      <w:r w:rsidRPr="00AA54C8">
        <w:rPr>
          <w:rFonts w:ascii="Segoe UI" w:hAnsi="Segoe UI" w:cs="Segoe UI"/>
        </w:rPr>
        <w:t xml:space="preserve">Good practices and lessons learned </w:t>
      </w:r>
      <w:r w:rsidR="00204187" w:rsidRPr="00AA54C8">
        <w:rPr>
          <w:rFonts w:ascii="Segoe UI" w:hAnsi="Segoe UI" w:cs="Segoe UI"/>
        </w:rPr>
        <w:t xml:space="preserve"> </w:t>
      </w:r>
      <w:bookmarkEnd w:id="11"/>
    </w:p>
    <w:p w14:paraId="0AEF5350" w14:textId="1A18672E" w:rsidR="00102A4B" w:rsidRPr="00AA54C8" w:rsidRDefault="00102A4B" w:rsidP="00487CE0">
      <w:pPr>
        <w:spacing w:after="0" w:line="240" w:lineRule="auto"/>
        <w:rPr>
          <w:rFonts w:ascii="Segoe UI" w:hAnsi="Segoe UI" w:cs="Segoe UI"/>
        </w:rPr>
      </w:pPr>
      <w:r w:rsidRPr="00AA54C8">
        <w:rPr>
          <w:rFonts w:ascii="Segoe UI" w:hAnsi="Segoe UI" w:cs="Segoe UI"/>
        </w:rPr>
        <w:t>Which concrete action(s) have had the most success (both internally and in cooperation with other signatories) to implement the commitments of the work stream? And why?</w:t>
      </w:r>
    </w:p>
    <w:p w14:paraId="353AFF11" w14:textId="44FFA56A" w:rsidR="00FF0EB2" w:rsidRPr="00AA54C8" w:rsidRDefault="00FF0EB2" w:rsidP="00487CE0">
      <w:pPr>
        <w:spacing w:after="0" w:line="240" w:lineRule="auto"/>
        <w:rPr>
          <w:rFonts w:ascii="Segoe UI" w:hAnsi="Segoe UI" w:cs="Segoe UI"/>
        </w:rPr>
      </w:pPr>
    </w:p>
    <w:p w14:paraId="1E79A2DC" w14:textId="107A0EC6" w:rsidR="00FF0EB2" w:rsidRPr="00AA54C8" w:rsidRDefault="00FF0EB2" w:rsidP="00487CE0">
      <w:pPr>
        <w:spacing w:after="0" w:line="240" w:lineRule="auto"/>
        <w:rPr>
          <w:rFonts w:ascii="Segoe UI" w:hAnsi="Segoe UI" w:cs="Segoe UI"/>
        </w:rPr>
      </w:pPr>
      <w:r w:rsidRPr="00AA54C8">
        <w:rPr>
          <w:rFonts w:ascii="Segoe UI" w:hAnsi="Segoe UI" w:cs="Segoe UI"/>
        </w:rPr>
        <w:t>We have not put in place concrete actions that relate to the GB, having only signed in February 2018.</w:t>
      </w:r>
    </w:p>
    <w:p w14:paraId="1A5BC841" w14:textId="77777777" w:rsidR="005C3F05" w:rsidRPr="00D353B8" w:rsidRDefault="005C3F05" w:rsidP="00487CE0">
      <w:pPr>
        <w:spacing w:after="0" w:line="240" w:lineRule="auto"/>
        <w:rPr>
          <w:rFonts w:ascii="Segoe UI" w:hAnsi="Segoe UI" w:cs="Segoe UI"/>
        </w:rPr>
      </w:pPr>
    </w:p>
    <w:p w14:paraId="771C2D15" w14:textId="77777777" w:rsidR="00BC566F" w:rsidRPr="00D353B8" w:rsidRDefault="00BC566F" w:rsidP="00487CE0">
      <w:pPr>
        <w:spacing w:after="0" w:line="240" w:lineRule="auto"/>
        <w:rPr>
          <w:rFonts w:ascii="Segoe UI" w:hAnsi="Segoe UI" w:cs="Segoe UI"/>
        </w:rPr>
      </w:pPr>
    </w:p>
    <w:p w14:paraId="521888DF" w14:textId="737F07B7" w:rsidR="00DE03FD" w:rsidRPr="00D353B8" w:rsidRDefault="00102A4B" w:rsidP="00487CE0">
      <w:pPr>
        <w:pStyle w:val="Heading2"/>
        <w:spacing w:before="0" w:line="240" w:lineRule="auto"/>
        <w:rPr>
          <w:rFonts w:cs="Segoe UI"/>
          <w:szCs w:val="24"/>
        </w:rPr>
      </w:pPr>
      <w:bookmarkStart w:id="12" w:name="_Toc479577173"/>
      <w:r w:rsidRPr="00D353B8">
        <w:rPr>
          <w:rFonts w:cs="Segoe UI"/>
          <w:szCs w:val="24"/>
        </w:rPr>
        <w:lastRenderedPageBreak/>
        <w:t xml:space="preserve">Work stream 3 </w:t>
      </w:r>
      <w:r w:rsidR="00DE03FD" w:rsidRPr="00D353B8">
        <w:rPr>
          <w:rFonts w:cs="Segoe UI"/>
          <w:szCs w:val="24"/>
        </w:rPr>
        <w:t>–</w:t>
      </w:r>
      <w:r w:rsidRPr="00D353B8">
        <w:rPr>
          <w:rFonts w:cs="Segoe UI"/>
          <w:szCs w:val="24"/>
        </w:rPr>
        <w:t xml:space="preserve"> Cash</w:t>
      </w:r>
      <w:bookmarkEnd w:id="12"/>
    </w:p>
    <w:p w14:paraId="1F1E09A2" w14:textId="77777777" w:rsidR="00D050F8" w:rsidRPr="00D353B8" w:rsidRDefault="00D050F8" w:rsidP="00487CE0">
      <w:pPr>
        <w:autoSpaceDE w:val="0"/>
        <w:autoSpaceDN w:val="0"/>
        <w:adjustRightInd w:val="0"/>
        <w:spacing w:after="0" w:line="240" w:lineRule="auto"/>
        <w:rPr>
          <w:rFonts w:ascii="Segoe UI" w:hAnsi="Segoe UI" w:cs="Segoe UI"/>
        </w:rPr>
      </w:pPr>
    </w:p>
    <w:p w14:paraId="2DC0FBE1"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6B57F3C9" w14:textId="77777777" w:rsidR="00D050F8" w:rsidRPr="00D353B8" w:rsidRDefault="00D050F8" w:rsidP="00487CE0">
      <w:pPr>
        <w:autoSpaceDE w:val="0"/>
        <w:autoSpaceDN w:val="0"/>
        <w:adjustRightInd w:val="0"/>
        <w:spacing w:after="0" w:line="240" w:lineRule="auto"/>
        <w:rPr>
          <w:rFonts w:ascii="Segoe UI" w:hAnsi="Segoe UI" w:cs="Segoe UI"/>
          <w:i/>
          <w:iCs/>
        </w:rPr>
      </w:pPr>
    </w:p>
    <w:p w14:paraId="7F4951F7" w14:textId="30AB74AD" w:rsidR="00DE03FD" w:rsidRPr="00D353B8" w:rsidRDefault="00DE03FD" w:rsidP="0069140C">
      <w:pPr>
        <w:pStyle w:val="ListParagraph"/>
        <w:numPr>
          <w:ilvl w:val="0"/>
          <w:numId w:val="12"/>
        </w:numPr>
        <w:autoSpaceDE w:val="0"/>
        <w:autoSpaceDN w:val="0"/>
        <w:adjustRightInd w:val="0"/>
        <w:spacing w:after="0" w:line="240" w:lineRule="auto"/>
        <w:rPr>
          <w:rFonts w:ascii="Segoe UI" w:hAnsi="Segoe UI" w:cs="Segoe UI"/>
          <w:i/>
        </w:rPr>
      </w:pPr>
      <w:r w:rsidRPr="00D353B8">
        <w:rPr>
          <w:rFonts w:ascii="Segoe UI" w:hAnsi="Segoe UI" w:cs="Segoe UI"/>
          <w:i/>
        </w:rPr>
        <w:t>Increase the routine use of cash alongside other tools, including in-kind assistance, service</w:t>
      </w:r>
      <w:r w:rsidR="00D050F8" w:rsidRPr="00D353B8">
        <w:rPr>
          <w:rFonts w:ascii="Segoe UI" w:hAnsi="Segoe UI" w:cs="Segoe UI"/>
          <w:i/>
        </w:rPr>
        <w:t xml:space="preserve"> </w:t>
      </w:r>
      <w:r w:rsidRPr="00D353B8">
        <w:rPr>
          <w:rFonts w:ascii="Segoe UI" w:hAnsi="Segoe UI" w:cs="Segoe UI"/>
          <w:i/>
        </w:rPr>
        <w:t>delivery (such as health and nutrition) and vouchers. Employ markers to measure increase</w:t>
      </w:r>
      <w:r w:rsidR="00D050F8" w:rsidRPr="00D353B8">
        <w:rPr>
          <w:rFonts w:ascii="Segoe UI" w:hAnsi="Segoe UI" w:cs="Segoe UI"/>
          <w:i/>
        </w:rPr>
        <w:t xml:space="preserve"> </w:t>
      </w:r>
      <w:r w:rsidRPr="00D353B8">
        <w:rPr>
          <w:rFonts w:ascii="Segoe UI" w:hAnsi="Segoe UI" w:cs="Segoe UI"/>
          <w:i/>
        </w:rPr>
        <w:t>and outcomes.</w:t>
      </w:r>
    </w:p>
    <w:p w14:paraId="295DC979" w14:textId="77777777" w:rsidR="00D050F8" w:rsidRPr="00D353B8" w:rsidRDefault="00D050F8" w:rsidP="00487CE0">
      <w:pPr>
        <w:pStyle w:val="ListParagraph"/>
        <w:autoSpaceDE w:val="0"/>
        <w:autoSpaceDN w:val="0"/>
        <w:adjustRightInd w:val="0"/>
        <w:spacing w:after="0" w:line="240" w:lineRule="auto"/>
        <w:ind w:left="360"/>
        <w:rPr>
          <w:rFonts w:ascii="Segoe UI" w:hAnsi="Segoe UI" w:cs="Segoe UI"/>
          <w:i/>
        </w:rPr>
      </w:pPr>
    </w:p>
    <w:p w14:paraId="696D6F85" w14:textId="08A0B6E0" w:rsidR="00DE03FD" w:rsidRPr="00D353B8" w:rsidRDefault="00DE03FD" w:rsidP="0069140C">
      <w:pPr>
        <w:pStyle w:val="ListParagraph"/>
        <w:numPr>
          <w:ilvl w:val="0"/>
          <w:numId w:val="12"/>
        </w:numPr>
        <w:autoSpaceDE w:val="0"/>
        <w:autoSpaceDN w:val="0"/>
        <w:adjustRightInd w:val="0"/>
        <w:spacing w:after="0" w:line="240" w:lineRule="auto"/>
        <w:rPr>
          <w:rFonts w:ascii="Segoe UI" w:hAnsi="Segoe UI" w:cs="Segoe UI"/>
          <w:i/>
        </w:rPr>
      </w:pPr>
      <w:r w:rsidRPr="00D353B8">
        <w:rPr>
          <w:rFonts w:ascii="Segoe UI" w:hAnsi="Segoe UI" w:cs="Segoe UI"/>
          <w:i/>
        </w:rPr>
        <w:t>Invest in new delivery models which can be increased in scale while identifying best practice</w:t>
      </w:r>
      <w:r w:rsidR="00D050F8" w:rsidRPr="00D353B8">
        <w:rPr>
          <w:rFonts w:ascii="Segoe UI" w:hAnsi="Segoe UI" w:cs="Segoe UI"/>
          <w:i/>
        </w:rPr>
        <w:t xml:space="preserve"> </w:t>
      </w:r>
      <w:r w:rsidRPr="00D353B8">
        <w:rPr>
          <w:rFonts w:ascii="Segoe UI" w:hAnsi="Segoe UI" w:cs="Segoe UI"/>
          <w:i/>
        </w:rPr>
        <w:t>and mitigating risks in each context. Employ markers to track their evolution.</w:t>
      </w:r>
    </w:p>
    <w:p w14:paraId="1894616E" w14:textId="77777777" w:rsidR="00D050F8" w:rsidRPr="00D353B8" w:rsidRDefault="00D050F8" w:rsidP="00487CE0">
      <w:pPr>
        <w:autoSpaceDE w:val="0"/>
        <w:autoSpaceDN w:val="0"/>
        <w:adjustRightInd w:val="0"/>
        <w:spacing w:after="0" w:line="240" w:lineRule="auto"/>
        <w:rPr>
          <w:rFonts w:ascii="Segoe UI" w:hAnsi="Segoe UI" w:cs="Segoe UI"/>
          <w:i/>
        </w:rPr>
      </w:pPr>
    </w:p>
    <w:p w14:paraId="39845CEF" w14:textId="0F55A6E1" w:rsidR="00DE03FD" w:rsidRPr="00D353B8" w:rsidRDefault="00DE03FD" w:rsidP="0069140C">
      <w:pPr>
        <w:pStyle w:val="ListParagraph"/>
        <w:numPr>
          <w:ilvl w:val="0"/>
          <w:numId w:val="12"/>
        </w:numPr>
        <w:autoSpaceDE w:val="0"/>
        <w:autoSpaceDN w:val="0"/>
        <w:adjustRightInd w:val="0"/>
        <w:spacing w:after="0" w:line="240" w:lineRule="auto"/>
        <w:rPr>
          <w:rFonts w:ascii="Segoe UI" w:hAnsi="Segoe UI" w:cs="Segoe UI"/>
          <w:i/>
        </w:rPr>
      </w:pPr>
      <w:r w:rsidRPr="00D353B8">
        <w:rPr>
          <w:rFonts w:ascii="Segoe UI" w:hAnsi="Segoe UI" w:cs="Segoe UI"/>
          <w:i/>
        </w:rPr>
        <w:t>Build an evidence base to assess the costs, benefits, impacts, and risks of cash (including on</w:t>
      </w:r>
      <w:r w:rsidR="00D050F8" w:rsidRPr="00D353B8">
        <w:rPr>
          <w:rFonts w:ascii="Segoe UI" w:hAnsi="Segoe UI" w:cs="Segoe UI"/>
          <w:i/>
        </w:rPr>
        <w:t xml:space="preserve"> </w:t>
      </w:r>
      <w:r w:rsidRPr="00D353B8">
        <w:rPr>
          <w:rFonts w:ascii="Segoe UI" w:hAnsi="Segoe UI" w:cs="Segoe UI"/>
          <w:i/>
        </w:rPr>
        <w:t>protection) relative to in-kind assistance, service delivery interventions and vouchers, and</w:t>
      </w:r>
    </w:p>
    <w:p w14:paraId="25EE044F"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r w:rsidRPr="00D353B8">
        <w:rPr>
          <w:rFonts w:ascii="Segoe UI" w:hAnsi="Segoe UI" w:cs="Segoe UI"/>
          <w:i/>
        </w:rPr>
        <w:t>combinations thereof.</w:t>
      </w:r>
    </w:p>
    <w:p w14:paraId="63EFBAEF" w14:textId="77777777" w:rsidR="00D050F8" w:rsidRPr="00D353B8" w:rsidRDefault="00D050F8" w:rsidP="00487CE0">
      <w:pPr>
        <w:pStyle w:val="ListParagraph"/>
        <w:autoSpaceDE w:val="0"/>
        <w:autoSpaceDN w:val="0"/>
        <w:adjustRightInd w:val="0"/>
        <w:spacing w:after="0" w:line="240" w:lineRule="auto"/>
        <w:ind w:left="360"/>
        <w:rPr>
          <w:rFonts w:ascii="Segoe UI" w:hAnsi="Segoe UI" w:cs="Segoe UI"/>
          <w:i/>
        </w:rPr>
      </w:pPr>
    </w:p>
    <w:p w14:paraId="15F28324" w14:textId="362AC652" w:rsidR="00DE03FD" w:rsidRPr="00D353B8" w:rsidRDefault="00DE03FD" w:rsidP="0069140C">
      <w:pPr>
        <w:pStyle w:val="ListParagraph"/>
        <w:numPr>
          <w:ilvl w:val="0"/>
          <w:numId w:val="12"/>
        </w:numPr>
        <w:autoSpaceDE w:val="0"/>
        <w:autoSpaceDN w:val="0"/>
        <w:adjustRightInd w:val="0"/>
        <w:spacing w:after="0" w:line="240" w:lineRule="auto"/>
        <w:rPr>
          <w:rFonts w:ascii="Segoe UI" w:hAnsi="Segoe UI" w:cs="Segoe UI"/>
          <w:i/>
        </w:rPr>
      </w:pPr>
      <w:r w:rsidRPr="00D353B8">
        <w:rPr>
          <w:rFonts w:ascii="Segoe UI" w:hAnsi="Segoe UI" w:cs="Segoe UI"/>
          <w:i/>
        </w:rPr>
        <w:t>Collaborate, share information and develop standards and guidelines for cash programming</w:t>
      </w:r>
      <w:r w:rsidR="00D050F8" w:rsidRPr="00D353B8">
        <w:rPr>
          <w:rFonts w:ascii="Segoe UI" w:hAnsi="Segoe UI" w:cs="Segoe UI"/>
          <w:i/>
        </w:rPr>
        <w:t xml:space="preserve"> </w:t>
      </w:r>
      <w:proofErr w:type="gramStart"/>
      <w:r w:rsidRPr="00D353B8">
        <w:rPr>
          <w:rFonts w:ascii="Segoe UI" w:hAnsi="Segoe UI" w:cs="Segoe UI"/>
          <w:i/>
        </w:rPr>
        <w:t>in order to</w:t>
      </w:r>
      <w:proofErr w:type="gramEnd"/>
      <w:r w:rsidRPr="00D353B8">
        <w:rPr>
          <w:rFonts w:ascii="Segoe UI" w:hAnsi="Segoe UI" w:cs="Segoe UI"/>
          <w:i/>
        </w:rPr>
        <w:t xml:space="preserve"> better understand its risks and benefits.</w:t>
      </w:r>
    </w:p>
    <w:p w14:paraId="22070F3C" w14:textId="77777777" w:rsidR="00D050F8" w:rsidRPr="00D353B8" w:rsidRDefault="00D050F8" w:rsidP="00487CE0">
      <w:pPr>
        <w:pStyle w:val="ListParagraph"/>
        <w:autoSpaceDE w:val="0"/>
        <w:autoSpaceDN w:val="0"/>
        <w:adjustRightInd w:val="0"/>
        <w:spacing w:after="0" w:line="240" w:lineRule="auto"/>
        <w:ind w:left="360"/>
        <w:rPr>
          <w:rFonts w:ascii="Segoe UI" w:hAnsi="Segoe UI" w:cs="Segoe UI"/>
          <w:i/>
        </w:rPr>
      </w:pPr>
    </w:p>
    <w:p w14:paraId="139DBB3F" w14:textId="74CA5673" w:rsidR="00DE03FD" w:rsidRPr="00D353B8" w:rsidRDefault="00DE03FD" w:rsidP="0069140C">
      <w:pPr>
        <w:pStyle w:val="ListParagraph"/>
        <w:numPr>
          <w:ilvl w:val="0"/>
          <w:numId w:val="12"/>
        </w:numPr>
        <w:autoSpaceDE w:val="0"/>
        <w:autoSpaceDN w:val="0"/>
        <w:adjustRightInd w:val="0"/>
        <w:spacing w:after="0" w:line="240" w:lineRule="auto"/>
        <w:rPr>
          <w:rFonts w:ascii="Segoe UI" w:hAnsi="Segoe UI" w:cs="Segoe UI"/>
          <w:i/>
        </w:rPr>
      </w:pPr>
      <w:r w:rsidRPr="00D353B8">
        <w:rPr>
          <w:rFonts w:ascii="Segoe UI" w:hAnsi="Segoe UI" w:cs="Segoe UI"/>
          <w:i/>
        </w:rPr>
        <w:t>Ensure that coordination, delivery, and monitoring and evaluation mechanisms are put in</w:t>
      </w:r>
    </w:p>
    <w:p w14:paraId="74618930" w14:textId="77777777" w:rsidR="00D050F8" w:rsidRPr="00D353B8" w:rsidRDefault="00DE03FD" w:rsidP="00487CE0">
      <w:pPr>
        <w:pStyle w:val="ListParagraph"/>
        <w:autoSpaceDE w:val="0"/>
        <w:autoSpaceDN w:val="0"/>
        <w:adjustRightInd w:val="0"/>
        <w:spacing w:after="0" w:line="240" w:lineRule="auto"/>
        <w:ind w:left="360"/>
        <w:rPr>
          <w:rFonts w:ascii="Segoe UI" w:hAnsi="Segoe UI" w:cs="Segoe UI"/>
          <w:i/>
        </w:rPr>
      </w:pPr>
      <w:r w:rsidRPr="00D353B8">
        <w:rPr>
          <w:rFonts w:ascii="Segoe UI" w:hAnsi="Segoe UI" w:cs="Segoe UI"/>
          <w:i/>
        </w:rPr>
        <w:t>place for cash transfers.</w:t>
      </w:r>
    </w:p>
    <w:p w14:paraId="0A3B862C" w14:textId="77777777" w:rsidR="00D050F8" w:rsidRPr="00D353B8" w:rsidRDefault="00D050F8" w:rsidP="00487CE0">
      <w:pPr>
        <w:pStyle w:val="ListParagraph"/>
        <w:autoSpaceDE w:val="0"/>
        <w:autoSpaceDN w:val="0"/>
        <w:adjustRightInd w:val="0"/>
        <w:spacing w:after="0" w:line="240" w:lineRule="auto"/>
        <w:ind w:left="360"/>
        <w:rPr>
          <w:rFonts w:ascii="Segoe UI" w:hAnsi="Segoe UI" w:cs="Segoe UI"/>
          <w:i/>
        </w:rPr>
      </w:pPr>
    </w:p>
    <w:p w14:paraId="1B19C050" w14:textId="45FDB23C" w:rsidR="00DE03FD" w:rsidRPr="00D353B8" w:rsidRDefault="00DE03FD" w:rsidP="0069140C">
      <w:pPr>
        <w:pStyle w:val="ListParagraph"/>
        <w:numPr>
          <w:ilvl w:val="0"/>
          <w:numId w:val="12"/>
        </w:numPr>
        <w:autoSpaceDE w:val="0"/>
        <w:autoSpaceDN w:val="0"/>
        <w:adjustRightInd w:val="0"/>
        <w:spacing w:after="0" w:line="240" w:lineRule="auto"/>
        <w:rPr>
          <w:rFonts w:ascii="Segoe UI" w:hAnsi="Segoe UI" w:cs="Segoe UI"/>
          <w:i/>
        </w:rPr>
      </w:pPr>
      <w:r w:rsidRPr="00D353B8">
        <w:rPr>
          <w:rFonts w:ascii="Segoe UI" w:hAnsi="Segoe UI" w:cs="Segoe UI"/>
          <w:i/>
        </w:rPr>
        <w:t>Aim to increase use of cash programming beyond current low levels, where appropriate.</w:t>
      </w:r>
    </w:p>
    <w:p w14:paraId="6F4080BC" w14:textId="45F37901"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r w:rsidRPr="00D353B8">
        <w:rPr>
          <w:rFonts w:ascii="Segoe UI" w:hAnsi="Segoe UI" w:cs="Segoe UI"/>
          <w:i/>
        </w:rPr>
        <w:t>Some organisations and donors may wish to set targets.</w:t>
      </w:r>
    </w:p>
    <w:p w14:paraId="30B02EF0" w14:textId="77777777" w:rsidR="00D050F8" w:rsidRPr="00D353B8" w:rsidRDefault="00D050F8" w:rsidP="00487CE0">
      <w:pPr>
        <w:pBdr>
          <w:bottom w:val="single" w:sz="12" w:space="1" w:color="auto"/>
        </w:pBdr>
        <w:spacing w:line="240" w:lineRule="auto"/>
        <w:rPr>
          <w:rFonts w:ascii="Segoe UI" w:hAnsi="Segoe UI" w:cs="Segoe UI"/>
          <w:i/>
        </w:rPr>
      </w:pPr>
      <w:bookmarkStart w:id="13" w:name="_Toc479577174"/>
    </w:p>
    <w:p w14:paraId="15DC0970" w14:textId="77777777" w:rsidR="0069140C" w:rsidRPr="00D353B8" w:rsidRDefault="0069140C" w:rsidP="0069140C">
      <w:pPr>
        <w:pStyle w:val="Heading3"/>
        <w:numPr>
          <w:ilvl w:val="0"/>
          <w:numId w:val="2"/>
        </w:numPr>
        <w:spacing w:line="240" w:lineRule="auto"/>
        <w:rPr>
          <w:rFonts w:ascii="Segoe UI" w:hAnsi="Segoe UI" w:cs="Segoe UI"/>
        </w:rPr>
      </w:pPr>
      <w:bookmarkStart w:id="14" w:name="_Toc479577179"/>
      <w:bookmarkEnd w:id="13"/>
      <w:r w:rsidRPr="00D353B8">
        <w:rPr>
          <w:rFonts w:ascii="Segoe UI" w:hAnsi="Segoe UI" w:cs="Segoe UI"/>
        </w:rPr>
        <w:t>Baseline (only in year 1)</w:t>
      </w:r>
    </w:p>
    <w:p w14:paraId="3562CFB3" w14:textId="38CFBAA9" w:rsidR="0069140C" w:rsidRDefault="0069140C" w:rsidP="0069140C">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1438A550" w14:textId="48E0F87B" w:rsidR="00C170EE" w:rsidRDefault="00C170EE" w:rsidP="0069140C">
      <w:pPr>
        <w:spacing w:after="0" w:line="240" w:lineRule="auto"/>
        <w:rPr>
          <w:rFonts w:ascii="Segoe UI" w:hAnsi="Segoe UI" w:cs="Segoe UI"/>
        </w:rPr>
      </w:pPr>
    </w:p>
    <w:p w14:paraId="79A96251" w14:textId="5F422593" w:rsidR="00C170EE" w:rsidRDefault="00C170EE" w:rsidP="0069140C">
      <w:pPr>
        <w:spacing w:after="0" w:line="240" w:lineRule="auto"/>
        <w:rPr>
          <w:rFonts w:ascii="Segoe UI" w:hAnsi="Segoe UI" w:cs="Segoe UI"/>
        </w:rPr>
      </w:pPr>
      <w:r w:rsidRPr="00C170EE">
        <w:rPr>
          <w:rFonts w:ascii="Segoe UI" w:hAnsi="Segoe UI" w:cs="Segoe UI"/>
        </w:rPr>
        <w:t xml:space="preserve">In 2016 ActionAid commissioned a comprehensive strategic learning review to look at humanitarian responses from 2011 to 2015, and identify successes, challenges, and areas to expand to operationalise our ‘humanitarian signature’. Following one of the key recommendations to increase our cash programming, ActionAid committed to strengthen organisational capacity on and significantly increase the scale and scope of cash </w:t>
      </w:r>
      <w:r w:rsidR="005F1A2A">
        <w:rPr>
          <w:rFonts w:ascii="Segoe UI" w:hAnsi="Segoe UI" w:cs="Segoe UI"/>
        </w:rPr>
        <w:t xml:space="preserve">transfers </w:t>
      </w:r>
      <w:r w:rsidRPr="00C170EE">
        <w:rPr>
          <w:rFonts w:ascii="Segoe UI" w:hAnsi="Segoe UI" w:cs="Segoe UI"/>
        </w:rPr>
        <w:t xml:space="preserve">in future humanitarian responses. ActionAid has begun to monitor the value of its programming through cash transfers, currently standing at approximately 19% of total humanitarian programming over the past 4 years (2014-17).  </w:t>
      </w:r>
    </w:p>
    <w:p w14:paraId="4E83201C" w14:textId="77777777" w:rsidR="00FD4C79" w:rsidRDefault="00FD4C79" w:rsidP="0069140C">
      <w:pPr>
        <w:spacing w:after="0" w:line="240" w:lineRule="auto"/>
        <w:rPr>
          <w:rFonts w:ascii="Segoe UI" w:hAnsi="Segoe UI" w:cs="Segoe UI"/>
        </w:rPr>
      </w:pPr>
    </w:p>
    <w:p w14:paraId="2AAC77A4" w14:textId="77777777" w:rsidR="0069140C" w:rsidRPr="00D353B8" w:rsidRDefault="0069140C" w:rsidP="0069140C">
      <w:pPr>
        <w:pStyle w:val="Heading3"/>
        <w:numPr>
          <w:ilvl w:val="0"/>
          <w:numId w:val="1"/>
        </w:numPr>
        <w:spacing w:line="240" w:lineRule="auto"/>
        <w:rPr>
          <w:rFonts w:ascii="Segoe UI" w:hAnsi="Segoe UI" w:cs="Segoe UI"/>
        </w:rPr>
      </w:pPr>
      <w:r>
        <w:rPr>
          <w:rFonts w:ascii="Segoe UI" w:hAnsi="Segoe UI" w:cs="Segoe UI"/>
        </w:rPr>
        <w:t xml:space="preserve">ActionAid </w:t>
      </w:r>
      <w:bookmarkStart w:id="15" w:name="_Toc479577175"/>
      <w:r w:rsidRPr="00D353B8">
        <w:rPr>
          <w:rFonts w:ascii="Segoe UI" w:hAnsi="Segoe UI" w:cs="Segoe UI"/>
        </w:rPr>
        <w:t>Progress to date</w:t>
      </w:r>
      <w:bookmarkEnd w:id="15"/>
      <w:r w:rsidRPr="00D353B8">
        <w:rPr>
          <w:rFonts w:ascii="Segoe UI" w:hAnsi="Segoe UI" w:cs="Segoe UI"/>
        </w:rPr>
        <w:t xml:space="preserve"> </w:t>
      </w:r>
    </w:p>
    <w:p w14:paraId="357698C2" w14:textId="5387D000" w:rsidR="0069140C" w:rsidRDefault="0069140C" w:rsidP="0069140C">
      <w:pPr>
        <w:spacing w:after="0" w:line="240" w:lineRule="auto"/>
        <w:rPr>
          <w:rFonts w:ascii="Segoe UI" w:hAnsi="Segoe UI" w:cs="Segoe UI"/>
        </w:rPr>
      </w:pPr>
      <w:r w:rsidRPr="00D353B8">
        <w:rPr>
          <w:rFonts w:ascii="Segoe UI" w:hAnsi="Segoe UI" w:cs="Segoe UI"/>
        </w:rPr>
        <w:t xml:space="preserve">Which concrete actions have you taken (both internally and in cooperation with other signatories) to implement the commitments of the work stream? </w:t>
      </w:r>
    </w:p>
    <w:p w14:paraId="5B294350" w14:textId="02D3E2CC" w:rsidR="0090241C" w:rsidRPr="0090241C" w:rsidRDefault="0090241C" w:rsidP="00A47E60">
      <w:pPr>
        <w:pStyle w:val="ListParagraph"/>
        <w:numPr>
          <w:ilvl w:val="0"/>
          <w:numId w:val="29"/>
        </w:numPr>
        <w:spacing w:after="0" w:line="240" w:lineRule="auto"/>
        <w:rPr>
          <w:rFonts w:ascii="Segoe UI" w:hAnsi="Segoe UI" w:cs="Segoe UI"/>
        </w:rPr>
      </w:pPr>
      <w:r w:rsidRPr="0090241C">
        <w:rPr>
          <w:rFonts w:ascii="Segoe UI" w:hAnsi="Segoe UI" w:cs="Segoe UI"/>
        </w:rPr>
        <w:t xml:space="preserve">ActionAid has recruited its first cash specialist providing technical support on capacity building and all aspects of cash programme design and implementation.  </w:t>
      </w:r>
    </w:p>
    <w:p w14:paraId="590845E1" w14:textId="156D08D7" w:rsidR="0090241C" w:rsidRPr="0090241C" w:rsidRDefault="0090241C" w:rsidP="00A47E60">
      <w:pPr>
        <w:pStyle w:val="ListParagraph"/>
        <w:numPr>
          <w:ilvl w:val="0"/>
          <w:numId w:val="29"/>
        </w:numPr>
        <w:spacing w:after="0" w:line="240" w:lineRule="auto"/>
        <w:rPr>
          <w:rFonts w:ascii="Segoe UI" w:hAnsi="Segoe UI" w:cs="Segoe UI"/>
        </w:rPr>
      </w:pPr>
      <w:r w:rsidRPr="0090241C">
        <w:rPr>
          <w:rFonts w:ascii="Segoe UI" w:hAnsi="Segoe UI" w:cs="Segoe UI"/>
        </w:rPr>
        <w:t>ActionAid has become a member of Cash and Learning Partnership and has a representative in the Technical Advisory Group.</w:t>
      </w:r>
    </w:p>
    <w:p w14:paraId="2D6D9F35" w14:textId="39BE962D" w:rsidR="0090241C" w:rsidRPr="0090241C" w:rsidRDefault="0090241C" w:rsidP="00A47E60">
      <w:pPr>
        <w:pStyle w:val="ListParagraph"/>
        <w:numPr>
          <w:ilvl w:val="0"/>
          <w:numId w:val="29"/>
        </w:numPr>
        <w:spacing w:after="0" w:line="240" w:lineRule="auto"/>
        <w:rPr>
          <w:rFonts w:ascii="Segoe UI" w:hAnsi="Segoe UI" w:cs="Segoe UI"/>
        </w:rPr>
      </w:pPr>
      <w:r w:rsidRPr="0090241C">
        <w:rPr>
          <w:rFonts w:ascii="Segoe UI" w:hAnsi="Segoe UI" w:cs="Segoe UI"/>
        </w:rPr>
        <w:t>ActionAid has participated in the consultation with European Commission on guidance for cash programming.</w:t>
      </w:r>
    </w:p>
    <w:p w14:paraId="61817F41" w14:textId="23AA1A12" w:rsidR="0090241C" w:rsidRPr="0090241C" w:rsidRDefault="0090241C" w:rsidP="00A47E60">
      <w:pPr>
        <w:pStyle w:val="ListParagraph"/>
        <w:numPr>
          <w:ilvl w:val="0"/>
          <w:numId w:val="29"/>
        </w:numPr>
        <w:spacing w:after="0" w:line="240" w:lineRule="auto"/>
        <w:rPr>
          <w:rFonts w:ascii="Segoe UI" w:hAnsi="Segoe UI" w:cs="Segoe UI"/>
        </w:rPr>
      </w:pPr>
      <w:r w:rsidRPr="0090241C">
        <w:rPr>
          <w:rFonts w:ascii="Segoe UI" w:hAnsi="Segoe UI" w:cs="Segoe UI"/>
        </w:rPr>
        <w:lastRenderedPageBreak/>
        <w:t xml:space="preserve">ActionAid participates in the Global Protection Cluster Task Team on Cash for Protection </w:t>
      </w:r>
    </w:p>
    <w:p w14:paraId="533D62D3" w14:textId="04FACC4F" w:rsidR="0090241C" w:rsidRPr="0090241C" w:rsidRDefault="0090241C" w:rsidP="00A47E60">
      <w:pPr>
        <w:pStyle w:val="ListParagraph"/>
        <w:numPr>
          <w:ilvl w:val="0"/>
          <w:numId w:val="29"/>
        </w:numPr>
        <w:spacing w:after="0" w:line="240" w:lineRule="auto"/>
        <w:rPr>
          <w:rFonts w:ascii="Segoe UI" w:hAnsi="Segoe UI" w:cs="Segoe UI"/>
        </w:rPr>
      </w:pPr>
      <w:r w:rsidRPr="0090241C">
        <w:rPr>
          <w:rFonts w:ascii="Segoe UI" w:hAnsi="Segoe UI" w:cs="Segoe UI"/>
        </w:rPr>
        <w:t>ActionAid systematically reviews its humanitarian proposals for feasibility and inclusion of cash modalities.</w:t>
      </w:r>
    </w:p>
    <w:p w14:paraId="1A82679A" w14:textId="77777777" w:rsidR="0090241C" w:rsidRPr="0090241C" w:rsidRDefault="0090241C" w:rsidP="0090241C">
      <w:pPr>
        <w:spacing w:after="0" w:line="240" w:lineRule="auto"/>
        <w:rPr>
          <w:rFonts w:ascii="Segoe UI" w:hAnsi="Segoe UI" w:cs="Segoe UI"/>
        </w:rPr>
      </w:pPr>
    </w:p>
    <w:p w14:paraId="14E68A6B" w14:textId="33EAB511" w:rsidR="0069140C" w:rsidRPr="00D353B8" w:rsidRDefault="0069140C" w:rsidP="0069140C">
      <w:pPr>
        <w:pStyle w:val="Heading3"/>
        <w:numPr>
          <w:ilvl w:val="0"/>
          <w:numId w:val="1"/>
        </w:numPr>
        <w:spacing w:line="240" w:lineRule="auto"/>
        <w:rPr>
          <w:rFonts w:ascii="Segoe UI" w:hAnsi="Segoe UI" w:cs="Segoe UI"/>
        </w:rPr>
      </w:pPr>
      <w:bookmarkStart w:id="16" w:name="_Toc479577176"/>
      <w:r w:rsidRPr="00D353B8">
        <w:rPr>
          <w:rFonts w:ascii="Segoe UI" w:hAnsi="Segoe UI" w:cs="Segoe UI"/>
        </w:rPr>
        <w:t>Planned next steps</w:t>
      </w:r>
      <w:bookmarkEnd w:id="16"/>
      <w:r w:rsidRPr="00D353B8">
        <w:rPr>
          <w:rFonts w:ascii="Segoe UI" w:hAnsi="Segoe UI" w:cs="Segoe UI"/>
        </w:rPr>
        <w:t xml:space="preserve"> </w:t>
      </w:r>
    </w:p>
    <w:p w14:paraId="6B58D641" w14:textId="6217AF77" w:rsidR="0069140C" w:rsidRDefault="0069140C" w:rsidP="0069140C">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0565CA0B" w14:textId="77777777" w:rsidR="007D258A" w:rsidRPr="007D258A" w:rsidRDefault="007D258A" w:rsidP="007D258A">
      <w:pPr>
        <w:spacing w:after="0" w:line="240" w:lineRule="auto"/>
        <w:rPr>
          <w:rFonts w:ascii="Segoe UI" w:hAnsi="Segoe UI" w:cs="Segoe UI"/>
          <w:b/>
        </w:rPr>
      </w:pPr>
    </w:p>
    <w:p w14:paraId="2D04C404" w14:textId="73D08F9F" w:rsidR="007D258A" w:rsidRPr="007D258A" w:rsidRDefault="007D258A" w:rsidP="00A47E60">
      <w:pPr>
        <w:pStyle w:val="ListParagraph"/>
        <w:numPr>
          <w:ilvl w:val="0"/>
          <w:numId w:val="30"/>
        </w:numPr>
        <w:spacing w:after="0" w:line="240" w:lineRule="auto"/>
        <w:rPr>
          <w:rFonts w:ascii="Segoe UI" w:hAnsi="Segoe UI" w:cs="Segoe UI"/>
        </w:rPr>
      </w:pPr>
      <w:r w:rsidRPr="007D258A">
        <w:rPr>
          <w:rFonts w:ascii="Segoe UI" w:hAnsi="Segoe UI" w:cs="Segoe UI"/>
        </w:rPr>
        <w:t xml:space="preserve">ActionAid will develop a feminist approach to cash, putting women at the centre of design, delivery and usage of cash grants in humanitarian response. </w:t>
      </w:r>
    </w:p>
    <w:p w14:paraId="2AE093E3" w14:textId="552E3578" w:rsidR="007D258A" w:rsidRPr="007D258A" w:rsidRDefault="007D258A" w:rsidP="00A47E60">
      <w:pPr>
        <w:pStyle w:val="ListParagraph"/>
        <w:numPr>
          <w:ilvl w:val="0"/>
          <w:numId w:val="30"/>
        </w:numPr>
        <w:spacing w:after="0" w:line="240" w:lineRule="auto"/>
        <w:rPr>
          <w:rFonts w:ascii="Segoe UI" w:hAnsi="Segoe UI" w:cs="Segoe UI"/>
        </w:rPr>
      </w:pPr>
      <w:r w:rsidRPr="007D258A">
        <w:rPr>
          <w:rFonts w:ascii="Segoe UI" w:hAnsi="Segoe UI" w:cs="Segoe UI"/>
        </w:rPr>
        <w:t>We will conduct an organisational capacity assessment for cash programming.</w:t>
      </w:r>
    </w:p>
    <w:p w14:paraId="04963B6B" w14:textId="6646EE4D" w:rsidR="007D258A" w:rsidRPr="007D258A" w:rsidRDefault="007D258A" w:rsidP="00A47E60">
      <w:pPr>
        <w:pStyle w:val="ListParagraph"/>
        <w:numPr>
          <w:ilvl w:val="0"/>
          <w:numId w:val="30"/>
        </w:numPr>
        <w:spacing w:after="0" w:line="240" w:lineRule="auto"/>
        <w:rPr>
          <w:rFonts w:ascii="Segoe UI" w:hAnsi="Segoe UI" w:cs="Segoe UI"/>
        </w:rPr>
      </w:pPr>
      <w:r w:rsidRPr="007D258A">
        <w:rPr>
          <w:rFonts w:ascii="Segoe UI" w:hAnsi="Segoe UI" w:cs="Segoe UI"/>
        </w:rPr>
        <w:t>We will develop appropriate guidance and tools for our staff and partners to implement cash in line with our humanitarian signature (promoting women’s leadership, increasing accountability to affected communities and supporting local led response).</w:t>
      </w:r>
    </w:p>
    <w:p w14:paraId="12722415" w14:textId="29E1577D" w:rsidR="007D258A" w:rsidRPr="007D258A" w:rsidRDefault="007D258A" w:rsidP="00A47E60">
      <w:pPr>
        <w:pStyle w:val="ListParagraph"/>
        <w:numPr>
          <w:ilvl w:val="0"/>
          <w:numId w:val="30"/>
        </w:numPr>
        <w:spacing w:after="0" w:line="240" w:lineRule="auto"/>
        <w:rPr>
          <w:rFonts w:ascii="Segoe UI" w:hAnsi="Segoe UI" w:cs="Segoe UI"/>
        </w:rPr>
      </w:pPr>
      <w:r w:rsidRPr="007D258A">
        <w:rPr>
          <w:rFonts w:ascii="Segoe UI" w:hAnsi="Segoe UI" w:cs="Segoe UI"/>
        </w:rPr>
        <w:t xml:space="preserve">ActionAid will conduct global cash training for key staff and partners implementing humanitarian programming.  </w:t>
      </w:r>
    </w:p>
    <w:p w14:paraId="3FDEF38C" w14:textId="31F9A409" w:rsidR="007D258A" w:rsidRPr="007D258A" w:rsidRDefault="007D258A" w:rsidP="00A47E60">
      <w:pPr>
        <w:pStyle w:val="ListParagraph"/>
        <w:numPr>
          <w:ilvl w:val="0"/>
          <w:numId w:val="30"/>
        </w:numPr>
        <w:spacing w:after="0" w:line="240" w:lineRule="auto"/>
        <w:rPr>
          <w:rFonts w:ascii="Segoe UI" w:hAnsi="Segoe UI" w:cs="Segoe UI"/>
        </w:rPr>
      </w:pPr>
      <w:r w:rsidRPr="007D258A">
        <w:rPr>
          <w:rFonts w:ascii="Segoe UI" w:hAnsi="Segoe UI" w:cs="Segoe UI"/>
        </w:rPr>
        <w:t>ActionAid will integrate cash transfer programme tracking into its global Contract Management and Financial Management systems.</w:t>
      </w:r>
    </w:p>
    <w:p w14:paraId="67322B5B" w14:textId="379D9F27" w:rsidR="007D258A" w:rsidRPr="007D258A" w:rsidRDefault="007D258A" w:rsidP="00A47E60">
      <w:pPr>
        <w:pStyle w:val="ListParagraph"/>
        <w:numPr>
          <w:ilvl w:val="0"/>
          <w:numId w:val="30"/>
        </w:numPr>
        <w:spacing w:after="0" w:line="240" w:lineRule="auto"/>
        <w:rPr>
          <w:rFonts w:ascii="Segoe UI" w:hAnsi="Segoe UI" w:cs="Segoe UI"/>
        </w:rPr>
      </w:pPr>
      <w:r w:rsidRPr="007D258A">
        <w:rPr>
          <w:rFonts w:ascii="Segoe UI" w:hAnsi="Segoe UI" w:cs="Segoe UI"/>
        </w:rPr>
        <w:t>ActionAid commits to gathering evidence on the effect of cash transfer programming on women and girls and wider gender dynamics in communities.</w:t>
      </w:r>
    </w:p>
    <w:p w14:paraId="0AB638AC" w14:textId="5D41DACE" w:rsidR="007D258A" w:rsidRPr="007D258A" w:rsidRDefault="007D258A" w:rsidP="00A47E60">
      <w:pPr>
        <w:pStyle w:val="ListParagraph"/>
        <w:numPr>
          <w:ilvl w:val="0"/>
          <w:numId w:val="30"/>
        </w:numPr>
        <w:spacing w:after="0" w:line="240" w:lineRule="auto"/>
        <w:rPr>
          <w:rFonts w:ascii="Segoe UI" w:hAnsi="Segoe UI" w:cs="Segoe UI"/>
        </w:rPr>
      </w:pPr>
      <w:r w:rsidRPr="007D258A">
        <w:rPr>
          <w:rFonts w:ascii="Segoe UI" w:hAnsi="Segoe UI" w:cs="Segoe UI"/>
        </w:rPr>
        <w:t>As outlined in our strategy ActionAid is committed to innovation such as prioritising mobile money and encouraging women and girls’ digital inclusion.</w:t>
      </w:r>
    </w:p>
    <w:p w14:paraId="41B342BE" w14:textId="43098CB1" w:rsidR="007D258A" w:rsidRPr="007D258A" w:rsidRDefault="007D258A" w:rsidP="00A47E60">
      <w:pPr>
        <w:pStyle w:val="ListParagraph"/>
        <w:numPr>
          <w:ilvl w:val="0"/>
          <w:numId w:val="30"/>
        </w:numPr>
        <w:spacing w:after="0" w:line="240" w:lineRule="auto"/>
        <w:rPr>
          <w:rFonts w:ascii="Segoe UI" w:hAnsi="Segoe UI" w:cs="Segoe UI"/>
        </w:rPr>
      </w:pPr>
      <w:r w:rsidRPr="007D258A">
        <w:rPr>
          <w:rFonts w:ascii="Segoe UI" w:hAnsi="Segoe UI" w:cs="Segoe UI"/>
        </w:rPr>
        <w:t>We are committed to ensuring the intersection of cash with localisation and will advocate for the standards and practices on cash programming that are relevant and appropriate for grassroots women’s organisations.</w:t>
      </w:r>
    </w:p>
    <w:p w14:paraId="0D3CA6A3" w14:textId="77777777" w:rsidR="00332B1E" w:rsidRDefault="00332B1E" w:rsidP="0069140C">
      <w:pPr>
        <w:spacing w:after="0" w:line="240" w:lineRule="auto"/>
        <w:rPr>
          <w:rFonts w:ascii="Segoe UI" w:hAnsi="Segoe UI" w:cs="Segoe UI"/>
          <w:b/>
        </w:rPr>
      </w:pPr>
    </w:p>
    <w:p w14:paraId="2F7340B1" w14:textId="77777777" w:rsidR="0069140C" w:rsidRPr="00D353B8" w:rsidRDefault="0069140C" w:rsidP="0069140C">
      <w:pPr>
        <w:pStyle w:val="Heading3"/>
        <w:numPr>
          <w:ilvl w:val="0"/>
          <w:numId w:val="1"/>
        </w:numPr>
        <w:spacing w:line="240" w:lineRule="auto"/>
        <w:rPr>
          <w:rFonts w:ascii="Segoe UI" w:hAnsi="Segoe UI" w:cs="Segoe UI"/>
        </w:rPr>
      </w:pPr>
      <w:bookmarkStart w:id="17" w:name="_Toc479577177"/>
      <w:r w:rsidRPr="00D353B8">
        <w:rPr>
          <w:rFonts w:ascii="Segoe UI" w:hAnsi="Segoe UI" w:cs="Segoe UI"/>
        </w:rPr>
        <w:t xml:space="preserve">Efficiency gains  </w:t>
      </w:r>
      <w:bookmarkEnd w:id="17"/>
    </w:p>
    <w:p w14:paraId="73859460" w14:textId="77777777" w:rsidR="0069140C" w:rsidRDefault="0069140C" w:rsidP="0069140C">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41980958" w14:textId="77777777" w:rsidR="00905616" w:rsidRDefault="00905616" w:rsidP="00B0594D">
      <w:pPr>
        <w:spacing w:after="0" w:line="240" w:lineRule="auto"/>
        <w:rPr>
          <w:rFonts w:ascii="Segoe UI" w:hAnsi="Segoe UI" w:cs="Segoe UI"/>
        </w:rPr>
      </w:pPr>
    </w:p>
    <w:p w14:paraId="16DCFABA" w14:textId="065D3A73" w:rsidR="00332B1E" w:rsidRPr="00B0594D" w:rsidRDefault="00332B1E" w:rsidP="00B0594D">
      <w:pPr>
        <w:spacing w:after="0" w:line="240" w:lineRule="auto"/>
        <w:rPr>
          <w:rFonts w:ascii="Segoe UI" w:hAnsi="Segoe UI" w:cs="Segoe UI"/>
        </w:rPr>
      </w:pPr>
      <w:r w:rsidRPr="00B0594D">
        <w:rPr>
          <w:rFonts w:ascii="Segoe UI" w:hAnsi="Segoe UI" w:cs="Segoe UI"/>
        </w:rPr>
        <w:t>We have not yet directly implemented the GB commitments, having signed the GB in February 2018.</w:t>
      </w:r>
    </w:p>
    <w:p w14:paraId="3EA6EC61" w14:textId="77777777" w:rsidR="0069140C" w:rsidRPr="00225B2B" w:rsidRDefault="0069140C" w:rsidP="0069140C">
      <w:pPr>
        <w:spacing w:after="0" w:line="240" w:lineRule="auto"/>
        <w:rPr>
          <w:rFonts w:ascii="Segoe UI" w:hAnsi="Segoe UI" w:cs="Segoe UI"/>
          <w:b/>
        </w:rPr>
      </w:pPr>
    </w:p>
    <w:p w14:paraId="24C72C57" w14:textId="77777777" w:rsidR="0069140C" w:rsidRPr="00225B2B" w:rsidRDefault="0069140C" w:rsidP="0069140C">
      <w:pPr>
        <w:pStyle w:val="Heading3"/>
        <w:numPr>
          <w:ilvl w:val="0"/>
          <w:numId w:val="1"/>
        </w:numPr>
        <w:spacing w:line="240" w:lineRule="auto"/>
        <w:rPr>
          <w:rFonts w:ascii="Segoe UI" w:hAnsi="Segoe UI" w:cs="Segoe UI"/>
        </w:rPr>
      </w:pPr>
      <w:bookmarkStart w:id="18" w:name="_Toc479577178"/>
      <w:r w:rsidRPr="00225B2B">
        <w:rPr>
          <w:rFonts w:ascii="Segoe UI" w:hAnsi="Segoe UI" w:cs="Segoe UI"/>
        </w:rPr>
        <w:t xml:space="preserve">Good practices and lessons learned  </w:t>
      </w:r>
      <w:bookmarkEnd w:id="18"/>
    </w:p>
    <w:p w14:paraId="07FCDD0D" w14:textId="77777777" w:rsidR="0069140C" w:rsidRPr="00225B2B" w:rsidRDefault="0069140C" w:rsidP="0069140C">
      <w:pPr>
        <w:spacing w:after="0" w:line="240" w:lineRule="auto"/>
        <w:rPr>
          <w:rFonts w:ascii="Segoe UI" w:hAnsi="Segoe UI" w:cs="Segoe UI"/>
        </w:rPr>
      </w:pPr>
      <w:r w:rsidRPr="00225B2B">
        <w:rPr>
          <w:rFonts w:ascii="Segoe UI" w:hAnsi="Segoe UI" w:cs="Segoe UI"/>
        </w:rPr>
        <w:t>Which concrete action(s) have had the most success (both internally and in cooperation with other signatories) to implement the commitments of the work stream? And why?</w:t>
      </w:r>
    </w:p>
    <w:p w14:paraId="7590AEB7" w14:textId="77777777" w:rsidR="00905616" w:rsidRDefault="00905616" w:rsidP="00B0594D">
      <w:pPr>
        <w:spacing w:after="0" w:line="240" w:lineRule="auto"/>
        <w:rPr>
          <w:rFonts w:ascii="Segoe UI" w:hAnsi="Segoe UI" w:cs="Segoe UI"/>
        </w:rPr>
      </w:pPr>
    </w:p>
    <w:p w14:paraId="3356A91D" w14:textId="761743CB" w:rsidR="00CB0E2D" w:rsidRPr="00B0594D" w:rsidRDefault="00CB0E2D" w:rsidP="00B0594D">
      <w:pPr>
        <w:spacing w:after="0" w:line="240" w:lineRule="auto"/>
        <w:rPr>
          <w:rFonts w:ascii="Segoe UI" w:hAnsi="Segoe UI" w:cs="Segoe UI"/>
        </w:rPr>
      </w:pPr>
      <w:r w:rsidRPr="00B0594D">
        <w:rPr>
          <w:rFonts w:ascii="Segoe UI" w:hAnsi="Segoe UI" w:cs="Segoe UI"/>
        </w:rPr>
        <w:t>We have not put in place concrete actions that relate to the GB, having only signed in February 2018.</w:t>
      </w:r>
    </w:p>
    <w:p w14:paraId="6358EFD3" w14:textId="65F56FFB" w:rsidR="005D3721" w:rsidRPr="00D353B8" w:rsidRDefault="00102A4B" w:rsidP="00487CE0">
      <w:pPr>
        <w:pStyle w:val="Heading2"/>
        <w:spacing w:before="0" w:line="240" w:lineRule="auto"/>
        <w:rPr>
          <w:rFonts w:cs="Segoe UI"/>
          <w:szCs w:val="24"/>
        </w:rPr>
      </w:pPr>
      <w:r w:rsidRPr="00D353B8">
        <w:rPr>
          <w:rFonts w:cs="Segoe UI"/>
          <w:szCs w:val="24"/>
        </w:rPr>
        <w:lastRenderedPageBreak/>
        <w:t xml:space="preserve">Work </w:t>
      </w:r>
      <w:r w:rsidRPr="009720FE">
        <w:rPr>
          <w:rFonts w:cs="Segoe UI"/>
          <w:szCs w:val="24"/>
        </w:rPr>
        <w:t>stream 4 – Management costs</w:t>
      </w:r>
      <w:bookmarkEnd w:id="14"/>
    </w:p>
    <w:p w14:paraId="13D5D377" w14:textId="77777777" w:rsidR="005D3721" w:rsidRPr="00D353B8" w:rsidRDefault="005D3721" w:rsidP="00487CE0">
      <w:pPr>
        <w:autoSpaceDE w:val="0"/>
        <w:autoSpaceDN w:val="0"/>
        <w:adjustRightInd w:val="0"/>
        <w:spacing w:after="0" w:line="240" w:lineRule="auto"/>
        <w:rPr>
          <w:rFonts w:ascii="Segoe UI" w:hAnsi="Segoe UI" w:cs="Segoe UI"/>
          <w:i/>
          <w:iCs/>
        </w:rPr>
      </w:pPr>
    </w:p>
    <w:p w14:paraId="119E71C9"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0D1E498F" w14:textId="77777777" w:rsidR="005D3721" w:rsidRPr="00D353B8" w:rsidRDefault="005D3721" w:rsidP="00487CE0">
      <w:pPr>
        <w:autoSpaceDE w:val="0"/>
        <w:autoSpaceDN w:val="0"/>
        <w:adjustRightInd w:val="0"/>
        <w:spacing w:after="0" w:line="240" w:lineRule="auto"/>
        <w:rPr>
          <w:rFonts w:ascii="Segoe UI" w:hAnsi="Segoe UI" w:cs="Segoe UI"/>
          <w:i/>
          <w:iCs/>
        </w:rPr>
      </w:pPr>
    </w:p>
    <w:p w14:paraId="3A9B1642" w14:textId="2E1C2481" w:rsidR="00DE03FD" w:rsidRPr="00D353B8" w:rsidRDefault="00DE03FD" w:rsidP="0069140C">
      <w:pPr>
        <w:pStyle w:val="ListParagraph"/>
        <w:numPr>
          <w:ilvl w:val="0"/>
          <w:numId w:val="13"/>
        </w:numPr>
        <w:autoSpaceDE w:val="0"/>
        <w:autoSpaceDN w:val="0"/>
        <w:adjustRightInd w:val="0"/>
        <w:spacing w:after="0" w:line="240" w:lineRule="auto"/>
        <w:rPr>
          <w:rFonts w:ascii="Segoe UI" w:hAnsi="Segoe UI" w:cs="Segoe UI"/>
          <w:i/>
        </w:rPr>
      </w:pPr>
      <w:r w:rsidRPr="00D353B8">
        <w:rPr>
          <w:rFonts w:ascii="Segoe UI" w:hAnsi="Segoe UI" w:cs="Segoe UI"/>
          <w:i/>
        </w:rPr>
        <w:t>Reduce the costs and measure the gained efficiencies of delivering assistance with</w:t>
      </w:r>
      <w:r w:rsidR="00EF146B" w:rsidRPr="00D353B8">
        <w:rPr>
          <w:rFonts w:ascii="Segoe UI" w:hAnsi="Segoe UI" w:cs="Segoe UI"/>
          <w:i/>
        </w:rPr>
        <w:t xml:space="preserve"> </w:t>
      </w:r>
      <w:r w:rsidRPr="00D353B8">
        <w:rPr>
          <w:rFonts w:ascii="Segoe UI" w:hAnsi="Segoe UI" w:cs="Segoe UI"/>
          <w:i/>
        </w:rPr>
        <w:t>technology (including green) and innovation. Aid organisations will provide the detailed</w:t>
      </w:r>
      <w:r w:rsidR="00EF146B" w:rsidRPr="00D353B8">
        <w:rPr>
          <w:rFonts w:ascii="Segoe UI" w:hAnsi="Segoe UI" w:cs="Segoe UI"/>
          <w:i/>
        </w:rPr>
        <w:t xml:space="preserve"> </w:t>
      </w:r>
      <w:r w:rsidRPr="00D353B8">
        <w:rPr>
          <w:rFonts w:ascii="Segoe UI" w:hAnsi="Segoe UI" w:cs="Segoe UI"/>
          <w:i/>
        </w:rPr>
        <w:t>steps to be taken by the end of 2017.</w:t>
      </w:r>
    </w:p>
    <w:p w14:paraId="390D6093" w14:textId="77777777" w:rsidR="00C7702D" w:rsidRPr="00D353B8" w:rsidRDefault="00C7702D" w:rsidP="00487CE0">
      <w:pPr>
        <w:autoSpaceDE w:val="0"/>
        <w:autoSpaceDN w:val="0"/>
        <w:adjustRightInd w:val="0"/>
        <w:spacing w:after="0" w:line="240" w:lineRule="auto"/>
        <w:rPr>
          <w:rFonts w:ascii="Segoe UI" w:hAnsi="Segoe UI" w:cs="Segoe UI"/>
          <w:i/>
          <w:iCs/>
        </w:rPr>
      </w:pPr>
    </w:p>
    <w:p w14:paraId="6AB1A7BC"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Examples where use of technology can be expanded:</w:t>
      </w:r>
    </w:p>
    <w:p w14:paraId="513EAA16" w14:textId="77777777" w:rsidR="00C7702D" w:rsidRPr="00D353B8" w:rsidRDefault="00C7702D" w:rsidP="00487CE0">
      <w:pPr>
        <w:autoSpaceDE w:val="0"/>
        <w:autoSpaceDN w:val="0"/>
        <w:adjustRightInd w:val="0"/>
        <w:spacing w:after="0" w:line="240" w:lineRule="auto"/>
        <w:rPr>
          <w:rFonts w:ascii="Segoe UI" w:hAnsi="Segoe UI" w:cs="Segoe UI"/>
          <w:i/>
          <w:iCs/>
        </w:rPr>
      </w:pPr>
    </w:p>
    <w:p w14:paraId="3C7CB542" w14:textId="60DA60F7" w:rsidR="00DE03FD" w:rsidRPr="00D353B8" w:rsidRDefault="00DE03FD" w:rsidP="0069140C">
      <w:pPr>
        <w:pStyle w:val="ListParagraph"/>
        <w:numPr>
          <w:ilvl w:val="0"/>
          <w:numId w:val="14"/>
        </w:numPr>
        <w:autoSpaceDE w:val="0"/>
        <w:autoSpaceDN w:val="0"/>
        <w:adjustRightInd w:val="0"/>
        <w:spacing w:after="0" w:line="240" w:lineRule="auto"/>
        <w:rPr>
          <w:rFonts w:ascii="Segoe UI" w:hAnsi="Segoe UI" w:cs="Segoe UI"/>
          <w:i/>
        </w:rPr>
      </w:pPr>
      <w:r w:rsidRPr="00D353B8">
        <w:rPr>
          <w:rFonts w:ascii="Segoe UI" w:hAnsi="Segoe UI" w:cs="Segoe UI"/>
          <w:i/>
        </w:rPr>
        <w:t>Mobile technology for needs assessments/post-distribution monitoring;</w:t>
      </w:r>
    </w:p>
    <w:p w14:paraId="17427647" w14:textId="49FB5DD6" w:rsidR="00DE03FD" w:rsidRPr="00D353B8" w:rsidRDefault="00DE03FD" w:rsidP="0069140C">
      <w:pPr>
        <w:pStyle w:val="ListParagraph"/>
        <w:numPr>
          <w:ilvl w:val="0"/>
          <w:numId w:val="14"/>
        </w:numPr>
        <w:autoSpaceDE w:val="0"/>
        <w:autoSpaceDN w:val="0"/>
        <w:adjustRightInd w:val="0"/>
        <w:spacing w:after="0" w:line="240" w:lineRule="auto"/>
        <w:rPr>
          <w:rFonts w:ascii="Segoe UI" w:hAnsi="Segoe UI" w:cs="Segoe UI"/>
          <w:i/>
        </w:rPr>
      </w:pPr>
      <w:r w:rsidRPr="00D353B8">
        <w:rPr>
          <w:rFonts w:ascii="Segoe UI" w:hAnsi="Segoe UI" w:cs="Segoe UI"/>
          <w:i/>
        </w:rPr>
        <w:t>Digital platforms and mobile devices for financial transactions;</w:t>
      </w:r>
    </w:p>
    <w:p w14:paraId="6BC03857" w14:textId="335B5E4B" w:rsidR="00DE03FD" w:rsidRPr="00D353B8" w:rsidRDefault="00DE03FD" w:rsidP="0069140C">
      <w:pPr>
        <w:pStyle w:val="ListParagraph"/>
        <w:numPr>
          <w:ilvl w:val="0"/>
          <w:numId w:val="14"/>
        </w:numPr>
        <w:autoSpaceDE w:val="0"/>
        <w:autoSpaceDN w:val="0"/>
        <w:adjustRightInd w:val="0"/>
        <w:spacing w:after="0" w:line="240" w:lineRule="auto"/>
        <w:rPr>
          <w:rFonts w:ascii="Segoe UI" w:hAnsi="Segoe UI" w:cs="Segoe UI"/>
          <w:i/>
        </w:rPr>
      </w:pPr>
      <w:r w:rsidRPr="00D353B8">
        <w:rPr>
          <w:rFonts w:ascii="Segoe UI" w:hAnsi="Segoe UI" w:cs="Segoe UI"/>
          <w:i/>
        </w:rPr>
        <w:t>Communication with affected people via call centres and other feedback</w:t>
      </w:r>
    </w:p>
    <w:p w14:paraId="483E4470" w14:textId="77777777" w:rsidR="00DE03FD" w:rsidRPr="00D353B8" w:rsidRDefault="00DE03FD" w:rsidP="0069140C">
      <w:pPr>
        <w:pStyle w:val="ListParagraph"/>
        <w:numPr>
          <w:ilvl w:val="0"/>
          <w:numId w:val="14"/>
        </w:numPr>
        <w:autoSpaceDE w:val="0"/>
        <w:autoSpaceDN w:val="0"/>
        <w:adjustRightInd w:val="0"/>
        <w:spacing w:after="0" w:line="240" w:lineRule="auto"/>
        <w:rPr>
          <w:rFonts w:ascii="Segoe UI" w:hAnsi="Segoe UI" w:cs="Segoe UI"/>
          <w:i/>
        </w:rPr>
      </w:pPr>
      <w:r w:rsidRPr="00D353B8">
        <w:rPr>
          <w:rFonts w:ascii="Segoe UI" w:hAnsi="Segoe UI" w:cs="Segoe UI"/>
          <w:i/>
        </w:rPr>
        <w:t>mechanisms such as SMS text messaging;</w:t>
      </w:r>
    </w:p>
    <w:p w14:paraId="17D446A5" w14:textId="23D316C9" w:rsidR="00DE03FD" w:rsidRPr="00D353B8" w:rsidRDefault="00DE03FD" w:rsidP="0069140C">
      <w:pPr>
        <w:pStyle w:val="ListParagraph"/>
        <w:numPr>
          <w:ilvl w:val="0"/>
          <w:numId w:val="14"/>
        </w:numPr>
        <w:autoSpaceDE w:val="0"/>
        <w:autoSpaceDN w:val="0"/>
        <w:adjustRightInd w:val="0"/>
        <w:spacing w:after="0" w:line="240" w:lineRule="auto"/>
        <w:rPr>
          <w:rFonts w:ascii="Segoe UI" w:hAnsi="Segoe UI" w:cs="Segoe UI"/>
          <w:i/>
        </w:rPr>
      </w:pPr>
      <w:r w:rsidRPr="00D353B8">
        <w:rPr>
          <w:rFonts w:ascii="Segoe UI" w:hAnsi="Segoe UI" w:cs="Segoe UI"/>
          <w:i/>
        </w:rPr>
        <w:t>Biometrics; and</w:t>
      </w:r>
    </w:p>
    <w:p w14:paraId="45A6E622" w14:textId="3BDF0FBE" w:rsidR="00DE03FD" w:rsidRPr="00D353B8" w:rsidRDefault="00DE03FD" w:rsidP="0069140C">
      <w:pPr>
        <w:pStyle w:val="ListParagraph"/>
        <w:numPr>
          <w:ilvl w:val="0"/>
          <w:numId w:val="14"/>
        </w:numPr>
        <w:autoSpaceDE w:val="0"/>
        <w:autoSpaceDN w:val="0"/>
        <w:adjustRightInd w:val="0"/>
        <w:spacing w:after="0" w:line="240" w:lineRule="auto"/>
        <w:rPr>
          <w:rFonts w:ascii="Segoe UI" w:hAnsi="Segoe UI" w:cs="Segoe UI"/>
          <w:i/>
        </w:rPr>
      </w:pPr>
      <w:r w:rsidRPr="00D353B8">
        <w:rPr>
          <w:rFonts w:ascii="Segoe UI" w:hAnsi="Segoe UI" w:cs="Segoe UI"/>
          <w:i/>
        </w:rPr>
        <w:t>Sustainable energy.</w:t>
      </w:r>
    </w:p>
    <w:p w14:paraId="776BBC91" w14:textId="77777777" w:rsidR="00C7702D" w:rsidRPr="00D353B8" w:rsidRDefault="00C7702D" w:rsidP="00487CE0">
      <w:pPr>
        <w:pStyle w:val="ListParagraph"/>
        <w:autoSpaceDE w:val="0"/>
        <w:autoSpaceDN w:val="0"/>
        <w:adjustRightInd w:val="0"/>
        <w:spacing w:after="0" w:line="240" w:lineRule="auto"/>
        <w:rPr>
          <w:rFonts w:ascii="Segoe UI" w:hAnsi="Segoe UI" w:cs="Segoe UI"/>
          <w:i/>
        </w:rPr>
      </w:pPr>
    </w:p>
    <w:p w14:paraId="2ED7770D" w14:textId="562BD97B" w:rsidR="00DE03FD" w:rsidRPr="00D353B8" w:rsidRDefault="00DE03FD" w:rsidP="0069140C">
      <w:pPr>
        <w:pStyle w:val="ListParagraph"/>
        <w:numPr>
          <w:ilvl w:val="0"/>
          <w:numId w:val="13"/>
        </w:numPr>
        <w:autoSpaceDE w:val="0"/>
        <w:autoSpaceDN w:val="0"/>
        <w:adjustRightInd w:val="0"/>
        <w:spacing w:after="0" w:line="240" w:lineRule="auto"/>
        <w:rPr>
          <w:rFonts w:ascii="Segoe UI" w:hAnsi="Segoe UI" w:cs="Segoe UI"/>
          <w:i/>
        </w:rPr>
      </w:pPr>
      <w:r w:rsidRPr="00D353B8">
        <w:rPr>
          <w:rFonts w:ascii="Segoe UI" w:hAnsi="Segoe UI" w:cs="Segoe UI"/>
          <w:i/>
        </w:rPr>
        <w:t>Harmonise partnership agreements and share partner assessment information as well as</w:t>
      </w:r>
    </w:p>
    <w:p w14:paraId="1AFEF941"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r w:rsidRPr="00D353B8">
        <w:rPr>
          <w:rFonts w:ascii="Segoe UI" w:hAnsi="Segoe UI" w:cs="Segoe UI"/>
          <w:i/>
        </w:rPr>
        <w:t>data about affected people, after data protection safeguards have been met by the end of</w:t>
      </w:r>
    </w:p>
    <w:p w14:paraId="42ACE9B0"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r w:rsidRPr="00D353B8">
        <w:rPr>
          <w:rFonts w:ascii="Segoe UI" w:hAnsi="Segoe UI" w:cs="Segoe UI"/>
          <w:i/>
        </w:rPr>
        <w:t xml:space="preserve">2017, </w:t>
      </w:r>
      <w:proofErr w:type="gramStart"/>
      <w:r w:rsidRPr="00D353B8">
        <w:rPr>
          <w:rFonts w:ascii="Segoe UI" w:hAnsi="Segoe UI" w:cs="Segoe UI"/>
          <w:i/>
        </w:rPr>
        <w:t>in order to</w:t>
      </w:r>
      <w:proofErr w:type="gramEnd"/>
      <w:r w:rsidRPr="00D353B8">
        <w:rPr>
          <w:rFonts w:ascii="Segoe UI" w:hAnsi="Segoe UI" w:cs="Segoe UI"/>
          <w:i/>
        </w:rPr>
        <w:t xml:space="preserve"> save time and avoid duplication in operations.</w:t>
      </w:r>
    </w:p>
    <w:p w14:paraId="2EE73B04" w14:textId="77777777" w:rsidR="008536E2" w:rsidRPr="00D353B8" w:rsidRDefault="008536E2" w:rsidP="00487CE0">
      <w:pPr>
        <w:pStyle w:val="ListParagraph"/>
        <w:autoSpaceDE w:val="0"/>
        <w:autoSpaceDN w:val="0"/>
        <w:adjustRightInd w:val="0"/>
        <w:spacing w:after="0" w:line="240" w:lineRule="auto"/>
        <w:ind w:left="360"/>
        <w:rPr>
          <w:rFonts w:ascii="Segoe UI" w:hAnsi="Segoe UI" w:cs="Segoe UI"/>
          <w:i/>
        </w:rPr>
      </w:pPr>
    </w:p>
    <w:p w14:paraId="7E8DCBD1"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commit to:</w:t>
      </w:r>
    </w:p>
    <w:p w14:paraId="7E5E9641" w14:textId="77777777" w:rsidR="00992633" w:rsidRPr="00D353B8" w:rsidRDefault="00992633" w:rsidP="00487CE0">
      <w:pPr>
        <w:pStyle w:val="ListParagraph"/>
        <w:autoSpaceDE w:val="0"/>
        <w:autoSpaceDN w:val="0"/>
        <w:adjustRightInd w:val="0"/>
        <w:spacing w:after="0" w:line="240" w:lineRule="auto"/>
        <w:ind w:left="360"/>
        <w:rPr>
          <w:rFonts w:ascii="Segoe UI" w:hAnsi="Segoe UI" w:cs="Segoe UI"/>
          <w:i/>
          <w:iCs/>
        </w:rPr>
      </w:pPr>
    </w:p>
    <w:p w14:paraId="20D10AB0" w14:textId="771BBE40" w:rsidR="00DE03FD" w:rsidRPr="00D353B8" w:rsidRDefault="00DE03FD" w:rsidP="0069140C">
      <w:pPr>
        <w:pStyle w:val="ListParagraph"/>
        <w:numPr>
          <w:ilvl w:val="0"/>
          <w:numId w:val="13"/>
        </w:numPr>
        <w:autoSpaceDE w:val="0"/>
        <w:autoSpaceDN w:val="0"/>
        <w:adjustRightInd w:val="0"/>
        <w:spacing w:after="0" w:line="240" w:lineRule="auto"/>
        <w:rPr>
          <w:rFonts w:ascii="Segoe UI" w:hAnsi="Segoe UI" w:cs="Segoe UI"/>
          <w:i/>
        </w:rPr>
      </w:pPr>
      <w:r w:rsidRPr="00D353B8">
        <w:rPr>
          <w:rFonts w:ascii="Segoe UI" w:hAnsi="Segoe UI" w:cs="Segoe UI"/>
          <w:i/>
        </w:rPr>
        <w:t>Provide transparent and comparable cost structures by the end of 2017. We acknowledge</w:t>
      </w:r>
    </w:p>
    <w:p w14:paraId="0E93BBDC"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r w:rsidRPr="00D353B8">
        <w:rPr>
          <w:rFonts w:ascii="Segoe UI" w:hAnsi="Segoe UI" w:cs="Segoe UI"/>
          <w:i/>
        </w:rPr>
        <w:t>that operational management of the Grand Bargain signatories - the United Nations,</w:t>
      </w:r>
    </w:p>
    <w:p w14:paraId="549AAA0F"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r w:rsidRPr="00D353B8">
        <w:rPr>
          <w:rFonts w:ascii="Segoe UI" w:hAnsi="Segoe UI" w:cs="Segoe UI"/>
          <w:i/>
        </w:rPr>
        <w:t>International Organization for Migration (IOM), the Red Cross and Red Crescent Movement</w:t>
      </w:r>
    </w:p>
    <w:p w14:paraId="4C7AD1B2"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r w:rsidRPr="00D353B8">
        <w:rPr>
          <w:rFonts w:ascii="Segoe UI" w:hAnsi="Segoe UI" w:cs="Segoe UI"/>
          <w:i/>
        </w:rPr>
        <w:t>and the NGO sector may require different approaches.</w:t>
      </w:r>
    </w:p>
    <w:p w14:paraId="2150252A" w14:textId="77777777" w:rsidR="00992633" w:rsidRPr="00D353B8" w:rsidRDefault="00992633" w:rsidP="00487CE0">
      <w:pPr>
        <w:pStyle w:val="ListParagraph"/>
        <w:autoSpaceDE w:val="0"/>
        <w:autoSpaceDN w:val="0"/>
        <w:adjustRightInd w:val="0"/>
        <w:spacing w:after="0" w:line="240" w:lineRule="auto"/>
        <w:ind w:left="360"/>
        <w:rPr>
          <w:rFonts w:ascii="Segoe UI" w:hAnsi="Segoe UI" w:cs="Segoe UI"/>
          <w:i/>
        </w:rPr>
      </w:pPr>
    </w:p>
    <w:p w14:paraId="1ECB881C" w14:textId="0DB7494E" w:rsidR="00DE03FD" w:rsidRPr="00D353B8" w:rsidRDefault="00DE03FD" w:rsidP="0069140C">
      <w:pPr>
        <w:pStyle w:val="ListParagraph"/>
        <w:numPr>
          <w:ilvl w:val="0"/>
          <w:numId w:val="13"/>
        </w:numPr>
        <w:autoSpaceDE w:val="0"/>
        <w:autoSpaceDN w:val="0"/>
        <w:adjustRightInd w:val="0"/>
        <w:spacing w:after="0" w:line="240" w:lineRule="auto"/>
        <w:rPr>
          <w:rFonts w:ascii="Segoe UI" w:hAnsi="Segoe UI" w:cs="Segoe UI"/>
          <w:i/>
        </w:rPr>
      </w:pPr>
      <w:r w:rsidRPr="00D353B8">
        <w:rPr>
          <w:rFonts w:ascii="Segoe UI" w:hAnsi="Segoe UI" w:cs="Segoe UI"/>
          <w:i/>
        </w:rPr>
        <w:t>Reduce duplication of management and other costs through maximising efficiencies in</w:t>
      </w:r>
    </w:p>
    <w:p w14:paraId="013169FA"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r w:rsidRPr="00D353B8">
        <w:rPr>
          <w:rFonts w:ascii="Segoe UI" w:hAnsi="Segoe UI" w:cs="Segoe UI"/>
          <w:i/>
        </w:rPr>
        <w:t>procurement and logistics for commonly required goods and services. Shared procurement</w:t>
      </w:r>
    </w:p>
    <w:p w14:paraId="5FBB3A17"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r w:rsidRPr="00D353B8">
        <w:rPr>
          <w:rFonts w:ascii="Segoe UI" w:hAnsi="Segoe UI" w:cs="Segoe UI"/>
          <w:i/>
        </w:rPr>
        <w:t>should leverage the comparative advantage of the aid organisations and promote</w:t>
      </w:r>
    </w:p>
    <w:p w14:paraId="2CB06CE2" w14:textId="77777777" w:rsidR="00DE03FD" w:rsidRPr="00D353B8" w:rsidRDefault="00DE03FD" w:rsidP="00487CE0">
      <w:pPr>
        <w:pStyle w:val="ListParagraph"/>
        <w:autoSpaceDE w:val="0"/>
        <w:autoSpaceDN w:val="0"/>
        <w:adjustRightInd w:val="0"/>
        <w:spacing w:after="0" w:line="240" w:lineRule="auto"/>
        <w:ind w:left="360"/>
        <w:rPr>
          <w:rFonts w:ascii="Segoe UI" w:hAnsi="Segoe UI" w:cs="Segoe UI"/>
          <w:i/>
        </w:rPr>
      </w:pPr>
      <w:r w:rsidRPr="00D353B8">
        <w:rPr>
          <w:rFonts w:ascii="Segoe UI" w:hAnsi="Segoe UI" w:cs="Segoe UI"/>
          <w:i/>
        </w:rPr>
        <w:t>innovation.</w:t>
      </w:r>
    </w:p>
    <w:p w14:paraId="4B83FB65" w14:textId="77777777" w:rsidR="00992633" w:rsidRPr="00D353B8" w:rsidRDefault="00992633" w:rsidP="00487CE0">
      <w:pPr>
        <w:pStyle w:val="ListParagraph"/>
        <w:autoSpaceDE w:val="0"/>
        <w:autoSpaceDN w:val="0"/>
        <w:adjustRightInd w:val="0"/>
        <w:spacing w:after="0" w:line="240" w:lineRule="auto"/>
        <w:ind w:left="360"/>
        <w:rPr>
          <w:rFonts w:ascii="Segoe UI" w:hAnsi="Segoe UI" w:cs="Segoe UI"/>
          <w:i/>
        </w:rPr>
      </w:pPr>
    </w:p>
    <w:p w14:paraId="074DE7F5"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Suggested areas for initial focus:</w:t>
      </w:r>
    </w:p>
    <w:p w14:paraId="52C84AEA" w14:textId="1AAE7D13" w:rsidR="00DE03FD" w:rsidRPr="00D353B8" w:rsidRDefault="00DE03FD" w:rsidP="0069140C">
      <w:pPr>
        <w:pStyle w:val="ListParagraph"/>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t>Transportation/Travel;</w:t>
      </w:r>
    </w:p>
    <w:p w14:paraId="68EED397" w14:textId="3300F9F3" w:rsidR="00DE03FD" w:rsidRPr="00D353B8" w:rsidRDefault="00DE03FD" w:rsidP="0069140C">
      <w:pPr>
        <w:pStyle w:val="ListParagraph"/>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t>Vehicles and fleet management;</w:t>
      </w:r>
    </w:p>
    <w:p w14:paraId="2D3826DE" w14:textId="4781B405" w:rsidR="00DE03FD" w:rsidRPr="00D353B8" w:rsidRDefault="00DE03FD" w:rsidP="0069140C">
      <w:pPr>
        <w:pStyle w:val="ListParagraph"/>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t>Insurance;</w:t>
      </w:r>
    </w:p>
    <w:p w14:paraId="5E37D269" w14:textId="55E40E5D" w:rsidR="00DE03FD" w:rsidRPr="00D353B8" w:rsidRDefault="00DE03FD" w:rsidP="0069140C">
      <w:pPr>
        <w:pStyle w:val="ListParagraph"/>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t>Shipment tracking systems;</w:t>
      </w:r>
    </w:p>
    <w:p w14:paraId="1E8FF617" w14:textId="2907EADD" w:rsidR="00DE03FD" w:rsidRPr="00D353B8" w:rsidRDefault="00DE03FD" w:rsidP="0069140C">
      <w:pPr>
        <w:pStyle w:val="ListParagraph"/>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t>Inter-agency/common procurement pipelines (non-food items, shelter, WASH,</w:t>
      </w:r>
    </w:p>
    <w:p w14:paraId="13E09212" w14:textId="77777777" w:rsidR="00DE03FD" w:rsidRPr="00D353B8" w:rsidRDefault="00DE03FD" w:rsidP="0069140C">
      <w:pPr>
        <w:pStyle w:val="ListParagraph"/>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t>food);</w:t>
      </w:r>
    </w:p>
    <w:p w14:paraId="29507B7B" w14:textId="2FC9FB66" w:rsidR="00DE03FD" w:rsidRPr="00D353B8" w:rsidRDefault="00DE03FD" w:rsidP="0069140C">
      <w:pPr>
        <w:pStyle w:val="ListParagraph"/>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t>IT services and equipment;</w:t>
      </w:r>
    </w:p>
    <w:p w14:paraId="0F9DE757" w14:textId="72BE4D18" w:rsidR="00DE03FD" w:rsidRPr="00D353B8" w:rsidRDefault="00DE03FD" w:rsidP="0069140C">
      <w:pPr>
        <w:pStyle w:val="ListParagraph"/>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t>Commercial consultancies; and</w:t>
      </w:r>
    </w:p>
    <w:p w14:paraId="37C0BD49" w14:textId="09A09825" w:rsidR="00DE03FD" w:rsidRPr="00D353B8" w:rsidRDefault="00DE03FD" w:rsidP="0069140C">
      <w:pPr>
        <w:pStyle w:val="ListParagraph"/>
        <w:numPr>
          <w:ilvl w:val="0"/>
          <w:numId w:val="15"/>
        </w:numPr>
        <w:autoSpaceDE w:val="0"/>
        <w:autoSpaceDN w:val="0"/>
        <w:adjustRightInd w:val="0"/>
        <w:spacing w:after="0" w:line="240" w:lineRule="auto"/>
        <w:rPr>
          <w:rFonts w:ascii="Segoe UI" w:hAnsi="Segoe UI" w:cs="Segoe UI"/>
          <w:i/>
        </w:rPr>
      </w:pPr>
      <w:r w:rsidRPr="00D353B8">
        <w:rPr>
          <w:rFonts w:ascii="Segoe UI" w:hAnsi="Segoe UI" w:cs="Segoe UI"/>
          <w:i/>
        </w:rPr>
        <w:t>Common support services.</w:t>
      </w:r>
    </w:p>
    <w:p w14:paraId="426E758A" w14:textId="77777777" w:rsidR="00992633" w:rsidRPr="00D353B8" w:rsidRDefault="00992633" w:rsidP="00487CE0">
      <w:pPr>
        <w:pStyle w:val="ListParagraph"/>
        <w:autoSpaceDE w:val="0"/>
        <w:autoSpaceDN w:val="0"/>
        <w:adjustRightInd w:val="0"/>
        <w:spacing w:after="0" w:line="240" w:lineRule="auto"/>
        <w:rPr>
          <w:rFonts w:ascii="Segoe UI" w:hAnsi="Segoe UI" w:cs="Segoe UI"/>
          <w:i/>
        </w:rPr>
      </w:pPr>
    </w:p>
    <w:p w14:paraId="782A7AB3" w14:textId="77777777" w:rsidR="00DE03FD" w:rsidRPr="00D353B8" w:rsidRDefault="00DE03FD"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Donors commit to:</w:t>
      </w:r>
    </w:p>
    <w:p w14:paraId="22A0066D" w14:textId="77777777" w:rsidR="00992633" w:rsidRPr="00D353B8" w:rsidRDefault="00992633" w:rsidP="00487CE0">
      <w:pPr>
        <w:autoSpaceDE w:val="0"/>
        <w:autoSpaceDN w:val="0"/>
        <w:adjustRightInd w:val="0"/>
        <w:spacing w:after="0" w:line="240" w:lineRule="auto"/>
        <w:rPr>
          <w:rFonts w:ascii="Segoe UI" w:hAnsi="Segoe UI" w:cs="Segoe UI"/>
          <w:i/>
          <w:iCs/>
        </w:rPr>
      </w:pPr>
    </w:p>
    <w:p w14:paraId="1247A536" w14:textId="04E73CB1" w:rsidR="00DE03FD" w:rsidRPr="00D353B8" w:rsidRDefault="00DE03FD" w:rsidP="0069140C">
      <w:pPr>
        <w:pStyle w:val="ListParagraph"/>
        <w:numPr>
          <w:ilvl w:val="0"/>
          <w:numId w:val="13"/>
        </w:numPr>
        <w:autoSpaceDE w:val="0"/>
        <w:autoSpaceDN w:val="0"/>
        <w:adjustRightInd w:val="0"/>
        <w:spacing w:after="0" w:line="240" w:lineRule="auto"/>
        <w:rPr>
          <w:rFonts w:ascii="Segoe UI" w:hAnsi="Segoe UI" w:cs="Segoe UI"/>
          <w:i/>
        </w:rPr>
      </w:pPr>
      <w:r w:rsidRPr="00D353B8">
        <w:rPr>
          <w:rFonts w:ascii="Segoe UI" w:hAnsi="Segoe UI" w:cs="Segoe UI"/>
          <w:i/>
        </w:rPr>
        <w:t>Make joint regular functional monitoring and performance reviews and reduce individual</w:t>
      </w:r>
      <w:r w:rsidR="00EF146B" w:rsidRPr="00D353B8">
        <w:rPr>
          <w:rFonts w:ascii="Segoe UI" w:hAnsi="Segoe UI" w:cs="Segoe UI"/>
          <w:i/>
        </w:rPr>
        <w:t xml:space="preserve"> </w:t>
      </w:r>
      <w:r w:rsidRPr="00D353B8">
        <w:rPr>
          <w:rFonts w:ascii="Segoe UI" w:hAnsi="Segoe UI" w:cs="Segoe UI"/>
          <w:i/>
        </w:rPr>
        <w:t>donor assessments, evaluations, verifications, risk management and oversight processes.</w:t>
      </w:r>
    </w:p>
    <w:p w14:paraId="3ED615AE" w14:textId="77777777" w:rsidR="00736E73" w:rsidRPr="00D353B8" w:rsidRDefault="00736E73" w:rsidP="00487CE0">
      <w:pPr>
        <w:pBdr>
          <w:bottom w:val="single" w:sz="12" w:space="1" w:color="auto"/>
        </w:pBdr>
        <w:spacing w:line="240" w:lineRule="auto"/>
        <w:rPr>
          <w:rFonts w:ascii="Segoe UI" w:hAnsi="Segoe UI" w:cs="Segoe UI"/>
          <w:i/>
        </w:rPr>
      </w:pPr>
    </w:p>
    <w:p w14:paraId="19FC08F4" w14:textId="77777777" w:rsidR="00736E73" w:rsidRPr="00D353B8" w:rsidRDefault="00736E73" w:rsidP="00487CE0">
      <w:pPr>
        <w:spacing w:after="0" w:line="240" w:lineRule="auto"/>
        <w:rPr>
          <w:rFonts w:ascii="Segoe UI" w:hAnsi="Segoe UI" w:cs="Segoe UI"/>
          <w:b/>
          <w:bCs/>
          <w:color w:val="1F497D"/>
        </w:rPr>
      </w:pPr>
      <w:r w:rsidRPr="00D353B8">
        <w:rPr>
          <w:rFonts w:ascii="Segoe UI" w:hAnsi="Segoe UI" w:cs="Segoe UI"/>
          <w:b/>
          <w:bCs/>
          <w:iCs/>
        </w:rPr>
        <w:t>Management costs work stream co-conveners reporting request:</w:t>
      </w:r>
      <w:r w:rsidRPr="00D353B8">
        <w:rPr>
          <w:rFonts w:ascii="Segoe UI" w:hAnsi="Segoe UI" w:cs="Segoe UI"/>
          <w:bCs/>
          <w:iCs/>
        </w:rPr>
        <w:t xml:space="preserve"> </w:t>
      </w:r>
      <w:r w:rsidRPr="00D353B8">
        <w:rPr>
          <w:rFonts w:ascii="Segoe UI" w:hAnsi="Segoe UI" w:cs="Segoe UI"/>
        </w:rPr>
        <w:t xml:space="preserve"> What steps have you taken to reduce the number of individual donor assessments (if a donor) or partner assessments (if an agency) you conduct on humanitarian partners?</w:t>
      </w:r>
    </w:p>
    <w:p w14:paraId="360A8D27" w14:textId="77777777" w:rsidR="00736E73" w:rsidRPr="00D353B8" w:rsidRDefault="00736E73" w:rsidP="00487CE0">
      <w:pPr>
        <w:pBdr>
          <w:bottom w:val="single" w:sz="12" w:space="1" w:color="auto"/>
        </w:pBdr>
        <w:spacing w:after="0" w:line="240" w:lineRule="auto"/>
        <w:rPr>
          <w:rFonts w:ascii="Segoe UI" w:hAnsi="Segoe UI" w:cs="Segoe UI"/>
          <w:i/>
        </w:rPr>
      </w:pPr>
    </w:p>
    <w:p w14:paraId="3B0A6CC8" w14:textId="77777777" w:rsidR="00736E73" w:rsidRPr="00D353B8" w:rsidRDefault="00736E73" w:rsidP="00487CE0">
      <w:pPr>
        <w:spacing w:after="0" w:line="240" w:lineRule="auto"/>
        <w:rPr>
          <w:rFonts w:ascii="Segoe UI" w:hAnsi="Segoe UI" w:cs="Segoe UI"/>
        </w:rPr>
      </w:pPr>
    </w:p>
    <w:p w14:paraId="48A3095E" w14:textId="77777777" w:rsidR="00102A4B" w:rsidRPr="00D353B8" w:rsidRDefault="00102A4B" w:rsidP="0069140C">
      <w:pPr>
        <w:pStyle w:val="Heading3"/>
        <w:numPr>
          <w:ilvl w:val="0"/>
          <w:numId w:val="3"/>
        </w:numPr>
        <w:spacing w:line="240" w:lineRule="auto"/>
        <w:rPr>
          <w:rFonts w:ascii="Segoe UI" w:hAnsi="Segoe UI" w:cs="Segoe UI"/>
        </w:rPr>
      </w:pPr>
      <w:bookmarkStart w:id="19" w:name="_Toc479577180"/>
      <w:r w:rsidRPr="00D353B8">
        <w:rPr>
          <w:rFonts w:ascii="Segoe UI" w:hAnsi="Segoe UI" w:cs="Segoe UI"/>
        </w:rPr>
        <w:t>Baseline (only in year 1)</w:t>
      </w:r>
      <w:bookmarkEnd w:id="19"/>
    </w:p>
    <w:p w14:paraId="10CBF7B2" w14:textId="408FAA28" w:rsidR="00102A4B"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627F8B15" w14:textId="0547B25D" w:rsidR="006319B8" w:rsidRPr="0046503E" w:rsidRDefault="006319B8" w:rsidP="00487CE0">
      <w:pPr>
        <w:spacing w:after="0" w:line="240" w:lineRule="auto"/>
        <w:rPr>
          <w:rFonts w:ascii="Segoe UI" w:hAnsi="Segoe UI" w:cs="Segoe UI"/>
        </w:rPr>
      </w:pPr>
    </w:p>
    <w:p w14:paraId="5D7A0385" w14:textId="220BAC30" w:rsidR="00B8336A" w:rsidRDefault="00B8336A" w:rsidP="00487CE0">
      <w:pPr>
        <w:spacing w:after="0" w:line="240" w:lineRule="auto"/>
        <w:rPr>
          <w:rFonts w:ascii="Segoe UI" w:hAnsi="Segoe UI" w:cs="Segoe UI"/>
          <w:bCs/>
          <w:iCs/>
        </w:rPr>
      </w:pPr>
      <w:r w:rsidRPr="00F74C50">
        <w:rPr>
          <w:rFonts w:ascii="Segoe UI" w:hAnsi="Segoe UI" w:cs="Segoe UI"/>
          <w:bCs/>
          <w:iCs/>
        </w:rPr>
        <w:t xml:space="preserve">ActionAid does not </w:t>
      </w:r>
      <w:r w:rsidR="00F74C50">
        <w:rPr>
          <w:rFonts w:ascii="Segoe UI" w:hAnsi="Segoe UI" w:cs="Segoe UI"/>
          <w:bCs/>
          <w:iCs/>
        </w:rPr>
        <w:t xml:space="preserve">currently </w:t>
      </w:r>
      <w:r w:rsidRPr="00F74C50">
        <w:rPr>
          <w:rFonts w:ascii="Segoe UI" w:hAnsi="Segoe UI" w:cs="Segoe UI"/>
          <w:bCs/>
          <w:iCs/>
        </w:rPr>
        <w:t>have specific actions planned against th</w:t>
      </w:r>
      <w:r w:rsidR="007759EE" w:rsidRPr="00F74C50">
        <w:rPr>
          <w:rFonts w:ascii="Segoe UI" w:hAnsi="Segoe UI" w:cs="Segoe UI"/>
          <w:bCs/>
          <w:iCs/>
        </w:rPr>
        <w:t>e Management Costs work stream</w:t>
      </w:r>
      <w:r w:rsidR="00F74C50">
        <w:rPr>
          <w:rFonts w:ascii="Segoe UI" w:hAnsi="Segoe UI" w:cs="Segoe UI"/>
          <w:bCs/>
          <w:iCs/>
        </w:rPr>
        <w:t xml:space="preserve">. </w:t>
      </w:r>
      <w:r w:rsidR="007759EE" w:rsidRPr="00F74C50">
        <w:rPr>
          <w:rFonts w:ascii="Segoe UI" w:hAnsi="Segoe UI" w:cs="Segoe UI"/>
          <w:bCs/>
          <w:iCs/>
        </w:rPr>
        <w:t xml:space="preserve">However, </w:t>
      </w:r>
      <w:r w:rsidR="00F36563" w:rsidRPr="00F74C50">
        <w:rPr>
          <w:rFonts w:ascii="Segoe UI" w:hAnsi="Segoe UI" w:cs="Segoe UI"/>
          <w:bCs/>
          <w:iCs/>
        </w:rPr>
        <w:t>throughout our humanitarian responses we</w:t>
      </w:r>
      <w:r w:rsidR="007759EE" w:rsidRPr="00F74C50">
        <w:rPr>
          <w:rFonts w:ascii="Segoe UI" w:hAnsi="Segoe UI" w:cs="Segoe UI"/>
          <w:bCs/>
          <w:iCs/>
        </w:rPr>
        <w:t xml:space="preserve"> </w:t>
      </w:r>
      <w:r w:rsidR="00F36563" w:rsidRPr="00F74C50">
        <w:rPr>
          <w:rFonts w:ascii="Segoe UI" w:hAnsi="Segoe UI" w:cs="Segoe UI"/>
          <w:bCs/>
          <w:iCs/>
        </w:rPr>
        <w:t xml:space="preserve">make conscious efforts to </w:t>
      </w:r>
      <w:r w:rsidR="00C6502C" w:rsidRPr="00F74C50">
        <w:rPr>
          <w:rFonts w:ascii="Segoe UI" w:hAnsi="Segoe UI" w:cs="Segoe UI"/>
          <w:bCs/>
          <w:iCs/>
        </w:rPr>
        <w:t>deliver cost effective programmes</w:t>
      </w:r>
      <w:r w:rsidR="00666B84" w:rsidRPr="00F74C50">
        <w:rPr>
          <w:rFonts w:ascii="Segoe UI" w:hAnsi="Segoe UI" w:cs="Segoe UI"/>
          <w:bCs/>
          <w:iCs/>
        </w:rPr>
        <w:t>,</w:t>
      </w:r>
      <w:r w:rsidR="00BD6E5D">
        <w:rPr>
          <w:rFonts w:ascii="Segoe UI" w:hAnsi="Segoe UI" w:cs="Segoe UI"/>
          <w:bCs/>
          <w:iCs/>
        </w:rPr>
        <w:t xml:space="preserve"> and our national emergency deployment rosters in high risk countries help </w:t>
      </w:r>
      <w:r w:rsidR="00F76D83">
        <w:rPr>
          <w:rFonts w:ascii="Segoe UI" w:hAnsi="Segoe UI" w:cs="Segoe UI"/>
          <w:bCs/>
          <w:iCs/>
        </w:rPr>
        <w:t>minimise</w:t>
      </w:r>
      <w:r w:rsidR="00BD6E5D">
        <w:rPr>
          <w:rFonts w:ascii="Segoe UI" w:hAnsi="Segoe UI" w:cs="Segoe UI"/>
          <w:bCs/>
          <w:iCs/>
        </w:rPr>
        <w:t xml:space="preserve"> </w:t>
      </w:r>
      <w:r w:rsidR="00F76D83">
        <w:rPr>
          <w:rFonts w:ascii="Segoe UI" w:hAnsi="Segoe UI" w:cs="Segoe UI"/>
          <w:bCs/>
          <w:iCs/>
        </w:rPr>
        <w:t>costs</w:t>
      </w:r>
      <w:r w:rsidR="00BD6E5D">
        <w:rPr>
          <w:rFonts w:ascii="Segoe UI" w:hAnsi="Segoe UI" w:cs="Segoe UI"/>
          <w:bCs/>
          <w:iCs/>
        </w:rPr>
        <w:t xml:space="preserve"> of large international team</w:t>
      </w:r>
      <w:r w:rsidR="00E24C52">
        <w:rPr>
          <w:rFonts w:ascii="Segoe UI" w:hAnsi="Segoe UI" w:cs="Segoe UI"/>
          <w:bCs/>
          <w:iCs/>
        </w:rPr>
        <w:t xml:space="preserve"> deployments</w:t>
      </w:r>
      <w:r w:rsidR="00BD6E5D">
        <w:rPr>
          <w:rFonts w:ascii="Segoe UI" w:hAnsi="Segoe UI" w:cs="Segoe UI"/>
          <w:bCs/>
          <w:iCs/>
        </w:rPr>
        <w:t xml:space="preserve">. ActionAid also </w:t>
      </w:r>
      <w:r w:rsidR="00666B84" w:rsidRPr="00F74C50">
        <w:rPr>
          <w:rFonts w:ascii="Segoe UI" w:hAnsi="Segoe UI" w:cs="Segoe UI"/>
          <w:bCs/>
          <w:iCs/>
        </w:rPr>
        <w:t>welcome</w:t>
      </w:r>
      <w:r w:rsidR="00BD6E5D">
        <w:rPr>
          <w:rFonts w:ascii="Segoe UI" w:hAnsi="Segoe UI" w:cs="Segoe UI"/>
          <w:bCs/>
          <w:iCs/>
        </w:rPr>
        <w:t>s</w:t>
      </w:r>
      <w:r w:rsidR="00666B84" w:rsidRPr="00F74C50">
        <w:rPr>
          <w:rFonts w:ascii="Segoe UI" w:hAnsi="Segoe UI" w:cs="Segoe UI"/>
          <w:bCs/>
          <w:iCs/>
        </w:rPr>
        <w:t xml:space="preserve"> innovation</w:t>
      </w:r>
      <w:r w:rsidR="00DA5B44" w:rsidRPr="00F74C50">
        <w:rPr>
          <w:rFonts w:ascii="Segoe UI" w:hAnsi="Segoe UI" w:cs="Segoe UI"/>
          <w:bCs/>
          <w:iCs/>
        </w:rPr>
        <w:t xml:space="preserve"> and seek efficiencies</w:t>
      </w:r>
      <w:r w:rsidR="0046503E" w:rsidRPr="00F74C50">
        <w:rPr>
          <w:rFonts w:ascii="Segoe UI" w:hAnsi="Segoe UI" w:cs="Segoe UI"/>
          <w:bCs/>
          <w:iCs/>
        </w:rPr>
        <w:t xml:space="preserve"> where possible</w:t>
      </w:r>
      <w:r w:rsidR="00DA5B44" w:rsidRPr="00F74C50">
        <w:rPr>
          <w:rFonts w:ascii="Segoe UI" w:hAnsi="Segoe UI" w:cs="Segoe UI"/>
          <w:bCs/>
          <w:iCs/>
        </w:rPr>
        <w:t xml:space="preserve">, </w:t>
      </w:r>
      <w:r w:rsidR="000C170B" w:rsidRPr="00F74C50">
        <w:rPr>
          <w:rFonts w:ascii="Segoe UI" w:hAnsi="Segoe UI" w:cs="Segoe UI"/>
          <w:bCs/>
          <w:iCs/>
        </w:rPr>
        <w:t xml:space="preserve">without </w:t>
      </w:r>
      <w:r w:rsidR="005D631A" w:rsidRPr="00F74C50">
        <w:rPr>
          <w:rFonts w:ascii="Segoe UI" w:hAnsi="Segoe UI" w:cs="Segoe UI"/>
          <w:bCs/>
          <w:iCs/>
        </w:rPr>
        <w:t>negatively impacting the</w:t>
      </w:r>
      <w:r w:rsidR="0077723D" w:rsidRPr="00F74C50">
        <w:rPr>
          <w:rFonts w:ascii="Segoe UI" w:hAnsi="Segoe UI" w:cs="Segoe UI"/>
          <w:bCs/>
          <w:iCs/>
        </w:rPr>
        <w:t xml:space="preserve"> crisis affected communities we</w:t>
      </w:r>
      <w:r w:rsidR="005D631A" w:rsidRPr="00F74C50">
        <w:rPr>
          <w:rFonts w:ascii="Segoe UI" w:hAnsi="Segoe UI" w:cs="Segoe UI"/>
          <w:bCs/>
          <w:iCs/>
        </w:rPr>
        <w:t xml:space="preserve"> are</w:t>
      </w:r>
      <w:r w:rsidR="0077723D" w:rsidRPr="00F74C50">
        <w:rPr>
          <w:rFonts w:ascii="Segoe UI" w:hAnsi="Segoe UI" w:cs="Segoe UI"/>
          <w:bCs/>
          <w:iCs/>
        </w:rPr>
        <w:t xml:space="preserve"> support</w:t>
      </w:r>
      <w:r w:rsidR="005D631A" w:rsidRPr="00F74C50">
        <w:rPr>
          <w:rFonts w:ascii="Segoe UI" w:hAnsi="Segoe UI" w:cs="Segoe UI"/>
          <w:bCs/>
          <w:iCs/>
        </w:rPr>
        <w:t>ing</w:t>
      </w:r>
      <w:r w:rsidR="0077723D" w:rsidRPr="00F74C50">
        <w:rPr>
          <w:rFonts w:ascii="Segoe UI" w:hAnsi="Segoe UI" w:cs="Segoe UI"/>
          <w:bCs/>
          <w:iCs/>
        </w:rPr>
        <w:t xml:space="preserve">. </w:t>
      </w:r>
      <w:r w:rsidR="00B7517C" w:rsidRPr="00F74C50">
        <w:rPr>
          <w:rFonts w:ascii="Segoe UI" w:hAnsi="Segoe UI" w:cs="Segoe UI"/>
          <w:bCs/>
          <w:iCs/>
        </w:rPr>
        <w:t xml:space="preserve"> </w:t>
      </w:r>
    </w:p>
    <w:p w14:paraId="66DA5B9B" w14:textId="77777777" w:rsidR="007759EE" w:rsidRPr="00EB6D9A" w:rsidRDefault="007759EE" w:rsidP="00487CE0">
      <w:pPr>
        <w:spacing w:after="0" w:line="240" w:lineRule="auto"/>
        <w:rPr>
          <w:bCs/>
          <w:iCs/>
        </w:rPr>
      </w:pPr>
    </w:p>
    <w:p w14:paraId="24F88A37" w14:textId="77777777" w:rsidR="00102A4B" w:rsidRPr="00D353B8" w:rsidRDefault="00102A4B" w:rsidP="00487CE0">
      <w:pPr>
        <w:pStyle w:val="Heading2"/>
        <w:spacing w:before="0" w:line="240" w:lineRule="auto"/>
        <w:rPr>
          <w:rFonts w:cs="Segoe UI"/>
          <w:szCs w:val="24"/>
        </w:rPr>
      </w:pPr>
      <w:bookmarkStart w:id="20" w:name="_Toc479577185"/>
      <w:r w:rsidRPr="00D353B8">
        <w:rPr>
          <w:rFonts w:cs="Segoe UI"/>
          <w:szCs w:val="24"/>
        </w:rPr>
        <w:lastRenderedPageBreak/>
        <w:t xml:space="preserve">Work stream 5 </w:t>
      </w:r>
      <w:r w:rsidRPr="006D6926">
        <w:rPr>
          <w:rFonts w:cs="Segoe UI"/>
          <w:szCs w:val="24"/>
        </w:rPr>
        <w:t>– Needs Assessment</w:t>
      </w:r>
      <w:bookmarkEnd w:id="20"/>
    </w:p>
    <w:p w14:paraId="2E954475" w14:textId="77777777" w:rsidR="002F417A" w:rsidRPr="00D353B8" w:rsidRDefault="002F417A" w:rsidP="00487CE0">
      <w:pPr>
        <w:autoSpaceDE w:val="0"/>
        <w:autoSpaceDN w:val="0"/>
        <w:adjustRightInd w:val="0"/>
        <w:spacing w:after="0" w:line="240" w:lineRule="auto"/>
        <w:rPr>
          <w:rFonts w:ascii="Segoe UI" w:hAnsi="Segoe UI" w:cs="Segoe UI"/>
          <w:i/>
          <w:iCs/>
        </w:rPr>
      </w:pPr>
    </w:p>
    <w:p w14:paraId="00C60482" w14:textId="2F700077" w:rsidR="00A967AA" w:rsidRPr="00D353B8" w:rsidRDefault="002C1278" w:rsidP="00487CE0">
      <w:pPr>
        <w:autoSpaceDE w:val="0"/>
        <w:autoSpaceDN w:val="0"/>
        <w:adjustRightInd w:val="0"/>
        <w:spacing w:after="0" w:line="240" w:lineRule="auto"/>
        <w:rPr>
          <w:rFonts w:ascii="Segoe UI" w:hAnsi="Segoe UI" w:cs="Segoe UI"/>
        </w:rPr>
      </w:pPr>
      <w:r w:rsidRPr="00D353B8">
        <w:rPr>
          <w:rFonts w:ascii="Segoe UI" w:hAnsi="Segoe UI" w:cs="Segoe UI"/>
          <w:i/>
          <w:iCs/>
        </w:rPr>
        <w:t>Aid organisations and donors commit to</w:t>
      </w:r>
      <w:r w:rsidRPr="00D353B8">
        <w:rPr>
          <w:rFonts w:ascii="Segoe UI" w:hAnsi="Segoe UI" w:cs="Segoe UI"/>
        </w:rPr>
        <w:t>:</w:t>
      </w:r>
    </w:p>
    <w:p w14:paraId="3E6B1D73" w14:textId="77777777" w:rsidR="00ED6803" w:rsidRPr="00D353B8" w:rsidRDefault="00ED6803" w:rsidP="00487CE0">
      <w:pPr>
        <w:autoSpaceDE w:val="0"/>
        <w:autoSpaceDN w:val="0"/>
        <w:adjustRightInd w:val="0"/>
        <w:spacing w:after="0" w:line="240" w:lineRule="auto"/>
        <w:rPr>
          <w:rFonts w:ascii="Segoe UI" w:hAnsi="Segoe UI" w:cs="Segoe UI"/>
          <w:i/>
        </w:rPr>
      </w:pPr>
    </w:p>
    <w:p w14:paraId="052CE829" w14:textId="2930F76A" w:rsidR="002C1278" w:rsidRPr="00D353B8" w:rsidRDefault="002C1278" w:rsidP="0069140C">
      <w:pPr>
        <w:pStyle w:val="ListParagraph"/>
        <w:numPr>
          <w:ilvl w:val="0"/>
          <w:numId w:val="16"/>
        </w:numPr>
        <w:autoSpaceDE w:val="0"/>
        <w:autoSpaceDN w:val="0"/>
        <w:adjustRightInd w:val="0"/>
        <w:spacing w:after="0" w:line="240" w:lineRule="auto"/>
        <w:rPr>
          <w:rFonts w:ascii="Segoe UI" w:hAnsi="Segoe UI" w:cs="Segoe UI"/>
          <w:i/>
        </w:rPr>
      </w:pPr>
      <w:r w:rsidRPr="00D353B8">
        <w:rPr>
          <w:rFonts w:ascii="Segoe UI" w:hAnsi="Segoe UI" w:cs="Segoe UI"/>
          <w:i/>
        </w:rPr>
        <w:t>Provide a single, comprehensive, cross-sectoral, methodologically sound and impartial</w:t>
      </w:r>
      <w:r w:rsidR="00A967AA" w:rsidRPr="00D353B8">
        <w:rPr>
          <w:rFonts w:ascii="Segoe UI" w:hAnsi="Segoe UI" w:cs="Segoe UI"/>
          <w:i/>
        </w:rPr>
        <w:t xml:space="preserve"> </w:t>
      </w:r>
      <w:r w:rsidRPr="00D353B8">
        <w:rPr>
          <w:rFonts w:ascii="Segoe UI" w:hAnsi="Segoe UI" w:cs="Segoe UI"/>
          <w:i/>
        </w:rPr>
        <w:t>overall assessment of needs for each crisis to inform strategic decisions on how to respond</w:t>
      </w:r>
      <w:r w:rsidR="00A967AA" w:rsidRPr="00D353B8">
        <w:rPr>
          <w:rFonts w:ascii="Segoe UI" w:hAnsi="Segoe UI" w:cs="Segoe UI"/>
          <w:i/>
        </w:rPr>
        <w:t xml:space="preserve"> </w:t>
      </w:r>
      <w:r w:rsidRPr="00D353B8">
        <w:rPr>
          <w:rFonts w:ascii="Segoe UI" w:hAnsi="Segoe UI" w:cs="Segoe UI"/>
          <w:i/>
        </w:rPr>
        <w:t>and fund thereby reducing the number of assessments and appeals produced by individual</w:t>
      </w:r>
      <w:r w:rsidR="00A967AA" w:rsidRPr="00D353B8">
        <w:rPr>
          <w:rFonts w:ascii="Segoe UI" w:hAnsi="Segoe UI" w:cs="Segoe UI"/>
          <w:i/>
        </w:rPr>
        <w:t xml:space="preserve"> </w:t>
      </w:r>
      <w:r w:rsidRPr="00D353B8">
        <w:rPr>
          <w:rFonts w:ascii="Segoe UI" w:hAnsi="Segoe UI" w:cs="Segoe UI"/>
          <w:i/>
        </w:rPr>
        <w:t>organisations.</w:t>
      </w:r>
    </w:p>
    <w:p w14:paraId="451FF0D5" w14:textId="77777777" w:rsidR="00A967AA" w:rsidRPr="00D353B8" w:rsidRDefault="00A967AA" w:rsidP="00487CE0">
      <w:pPr>
        <w:pStyle w:val="ListParagraph"/>
        <w:autoSpaceDE w:val="0"/>
        <w:autoSpaceDN w:val="0"/>
        <w:adjustRightInd w:val="0"/>
        <w:spacing w:after="0" w:line="240" w:lineRule="auto"/>
        <w:ind w:left="360"/>
        <w:rPr>
          <w:rFonts w:ascii="Segoe UI" w:hAnsi="Segoe UI" w:cs="Segoe UI"/>
          <w:i/>
        </w:rPr>
      </w:pPr>
    </w:p>
    <w:p w14:paraId="3D113FF4" w14:textId="2EEEC5C2" w:rsidR="002C1278" w:rsidRPr="00D353B8" w:rsidRDefault="002C1278" w:rsidP="0069140C">
      <w:pPr>
        <w:pStyle w:val="ListParagraph"/>
        <w:numPr>
          <w:ilvl w:val="0"/>
          <w:numId w:val="16"/>
        </w:numPr>
        <w:autoSpaceDE w:val="0"/>
        <w:autoSpaceDN w:val="0"/>
        <w:adjustRightInd w:val="0"/>
        <w:spacing w:after="0" w:line="240" w:lineRule="auto"/>
        <w:rPr>
          <w:rFonts w:ascii="Segoe UI" w:hAnsi="Segoe UI" w:cs="Segoe UI"/>
          <w:i/>
        </w:rPr>
      </w:pPr>
      <w:r w:rsidRPr="00D353B8">
        <w:rPr>
          <w:rFonts w:ascii="Segoe UI" w:hAnsi="Segoe UI" w:cs="Segoe UI"/>
          <w:i/>
        </w:rPr>
        <w:t>Coordinate and streamline data collection to ensure compatibility, quality and comparability</w:t>
      </w:r>
      <w:r w:rsidR="00A967AA" w:rsidRPr="00D353B8">
        <w:rPr>
          <w:rFonts w:ascii="Segoe UI" w:hAnsi="Segoe UI" w:cs="Segoe UI"/>
          <w:i/>
        </w:rPr>
        <w:t xml:space="preserve"> </w:t>
      </w:r>
      <w:r w:rsidRPr="00D353B8">
        <w:rPr>
          <w:rFonts w:ascii="Segoe UI" w:hAnsi="Segoe UI" w:cs="Segoe UI"/>
          <w:i/>
        </w:rPr>
        <w:t>and minimising intrusion into the lives of affected people. Conduct the overall assessment in</w:t>
      </w:r>
      <w:r w:rsidR="00EF146B" w:rsidRPr="00D353B8">
        <w:rPr>
          <w:rFonts w:ascii="Segoe UI" w:hAnsi="Segoe UI" w:cs="Segoe UI"/>
          <w:i/>
        </w:rPr>
        <w:t xml:space="preserve"> </w:t>
      </w:r>
      <w:r w:rsidRPr="00D353B8">
        <w:rPr>
          <w:rFonts w:ascii="Segoe UI" w:hAnsi="Segoe UI" w:cs="Segoe UI"/>
          <w:i/>
        </w:rPr>
        <w:t>a transparent, collaborative process led by the Humanitarian Coordinator/Resident</w:t>
      </w:r>
      <w:r w:rsidR="00EF146B" w:rsidRPr="00D353B8">
        <w:rPr>
          <w:rFonts w:ascii="Segoe UI" w:hAnsi="Segoe UI" w:cs="Segoe UI"/>
          <w:i/>
        </w:rPr>
        <w:t xml:space="preserve"> </w:t>
      </w:r>
      <w:r w:rsidRPr="00D353B8">
        <w:rPr>
          <w:rFonts w:ascii="Segoe UI" w:hAnsi="Segoe UI" w:cs="Segoe UI"/>
          <w:i/>
        </w:rPr>
        <w:t>Coordinator with full involvement of the Humanitarian Country Team and the</w:t>
      </w:r>
      <w:r w:rsidR="00A967AA" w:rsidRPr="00D353B8">
        <w:rPr>
          <w:rFonts w:ascii="Segoe UI" w:hAnsi="Segoe UI" w:cs="Segoe UI"/>
          <w:i/>
        </w:rPr>
        <w:t xml:space="preserve"> </w:t>
      </w:r>
      <w:r w:rsidRPr="00D353B8">
        <w:rPr>
          <w:rFonts w:ascii="Segoe UI" w:hAnsi="Segoe UI" w:cs="Segoe UI"/>
          <w:i/>
        </w:rPr>
        <w:t>clusters/sectors and in the case of sudden onset disasters, where possible, by the</w:t>
      </w:r>
      <w:r w:rsidR="00A967AA" w:rsidRPr="00D353B8">
        <w:rPr>
          <w:rFonts w:ascii="Segoe UI" w:hAnsi="Segoe UI" w:cs="Segoe UI"/>
          <w:i/>
        </w:rPr>
        <w:t xml:space="preserve"> </w:t>
      </w:r>
      <w:r w:rsidRPr="00D353B8">
        <w:rPr>
          <w:rFonts w:ascii="Segoe UI" w:hAnsi="Segoe UI" w:cs="Segoe UI"/>
          <w:i/>
        </w:rPr>
        <w:t>government. Ensure sector-specific assessments for operational planning are undertaken</w:t>
      </w:r>
      <w:r w:rsidR="00A967AA" w:rsidRPr="00D353B8">
        <w:rPr>
          <w:rFonts w:ascii="Segoe UI" w:hAnsi="Segoe UI" w:cs="Segoe UI"/>
          <w:i/>
        </w:rPr>
        <w:t xml:space="preserve"> </w:t>
      </w:r>
      <w:r w:rsidRPr="00D353B8">
        <w:rPr>
          <w:rFonts w:ascii="Segoe UI" w:hAnsi="Segoe UI" w:cs="Segoe UI"/>
          <w:i/>
        </w:rPr>
        <w:t>under the umbrella of a coordinated plan of assessments at inter-cluster/sector level.</w:t>
      </w:r>
    </w:p>
    <w:p w14:paraId="7566EDA6" w14:textId="77777777" w:rsidR="00A967AA" w:rsidRPr="00D353B8" w:rsidRDefault="00A967AA" w:rsidP="00487CE0">
      <w:pPr>
        <w:pStyle w:val="ListParagraph"/>
        <w:autoSpaceDE w:val="0"/>
        <w:autoSpaceDN w:val="0"/>
        <w:adjustRightInd w:val="0"/>
        <w:spacing w:after="0" w:line="240" w:lineRule="auto"/>
        <w:ind w:left="360"/>
        <w:rPr>
          <w:rFonts w:ascii="Segoe UI" w:hAnsi="Segoe UI" w:cs="Segoe UI"/>
          <w:i/>
        </w:rPr>
      </w:pPr>
    </w:p>
    <w:p w14:paraId="2757E127" w14:textId="1C9D9E1D" w:rsidR="002C1278" w:rsidRPr="00D353B8" w:rsidRDefault="002C1278" w:rsidP="0069140C">
      <w:pPr>
        <w:pStyle w:val="ListParagraph"/>
        <w:numPr>
          <w:ilvl w:val="0"/>
          <w:numId w:val="16"/>
        </w:numPr>
        <w:autoSpaceDE w:val="0"/>
        <w:autoSpaceDN w:val="0"/>
        <w:adjustRightInd w:val="0"/>
        <w:spacing w:after="0" w:line="240" w:lineRule="auto"/>
        <w:rPr>
          <w:rFonts w:ascii="Segoe UI" w:hAnsi="Segoe UI" w:cs="Segoe UI"/>
          <w:i/>
        </w:rPr>
      </w:pPr>
      <w:r w:rsidRPr="00D353B8">
        <w:rPr>
          <w:rFonts w:ascii="Segoe UI" w:hAnsi="Segoe UI" w:cs="Segoe UI"/>
          <w:i/>
        </w:rPr>
        <w:t>Share needs assessment data in a timely manner, with the appropriate mitigation of</w:t>
      </w:r>
      <w:r w:rsidR="00A967AA" w:rsidRPr="00D353B8">
        <w:rPr>
          <w:rFonts w:ascii="Segoe UI" w:hAnsi="Segoe UI" w:cs="Segoe UI"/>
          <w:i/>
        </w:rPr>
        <w:t xml:space="preserve"> </w:t>
      </w:r>
      <w:r w:rsidRPr="00D353B8">
        <w:rPr>
          <w:rFonts w:ascii="Segoe UI" w:hAnsi="Segoe UI" w:cs="Segoe UI"/>
          <w:i/>
        </w:rPr>
        <w:t>protection and privacy risks. Jointly decide on assumptions and analytical methods used for</w:t>
      </w:r>
      <w:r w:rsidR="00A967AA" w:rsidRPr="00D353B8">
        <w:rPr>
          <w:rFonts w:ascii="Segoe UI" w:hAnsi="Segoe UI" w:cs="Segoe UI"/>
          <w:i/>
        </w:rPr>
        <w:t xml:space="preserve"> </w:t>
      </w:r>
      <w:r w:rsidRPr="00D353B8">
        <w:rPr>
          <w:rFonts w:ascii="Segoe UI" w:hAnsi="Segoe UI" w:cs="Segoe UI"/>
          <w:i/>
        </w:rPr>
        <w:t>projections and estimates.</w:t>
      </w:r>
    </w:p>
    <w:p w14:paraId="08B7E415" w14:textId="77777777" w:rsidR="00A967AA" w:rsidRPr="00D353B8" w:rsidRDefault="00A967AA" w:rsidP="00487CE0">
      <w:pPr>
        <w:pStyle w:val="ListParagraph"/>
        <w:autoSpaceDE w:val="0"/>
        <w:autoSpaceDN w:val="0"/>
        <w:adjustRightInd w:val="0"/>
        <w:spacing w:after="0" w:line="240" w:lineRule="auto"/>
        <w:ind w:left="360"/>
        <w:rPr>
          <w:rFonts w:ascii="Segoe UI" w:hAnsi="Segoe UI" w:cs="Segoe UI"/>
          <w:i/>
        </w:rPr>
      </w:pPr>
    </w:p>
    <w:p w14:paraId="15E3BD1A" w14:textId="7D9B761A" w:rsidR="002C1278" w:rsidRPr="00D353B8" w:rsidRDefault="002C1278" w:rsidP="0069140C">
      <w:pPr>
        <w:pStyle w:val="ListParagraph"/>
        <w:numPr>
          <w:ilvl w:val="0"/>
          <w:numId w:val="16"/>
        </w:numPr>
        <w:autoSpaceDE w:val="0"/>
        <w:autoSpaceDN w:val="0"/>
        <w:adjustRightInd w:val="0"/>
        <w:spacing w:after="0" w:line="240" w:lineRule="auto"/>
        <w:rPr>
          <w:rFonts w:ascii="Segoe UI" w:hAnsi="Segoe UI" w:cs="Segoe UI"/>
          <w:i/>
        </w:rPr>
      </w:pPr>
      <w:r w:rsidRPr="00D353B8">
        <w:rPr>
          <w:rFonts w:ascii="Segoe UI" w:hAnsi="Segoe UI" w:cs="Segoe UI"/>
          <w:i/>
        </w:rPr>
        <w:t>Dedicate resources and involve independent specialists within the clusters to strengthen</w:t>
      </w:r>
      <w:r w:rsidR="00A967AA" w:rsidRPr="00D353B8">
        <w:rPr>
          <w:rFonts w:ascii="Segoe UI" w:hAnsi="Segoe UI" w:cs="Segoe UI"/>
          <w:i/>
        </w:rPr>
        <w:t xml:space="preserve"> </w:t>
      </w:r>
      <w:r w:rsidRPr="00D353B8">
        <w:rPr>
          <w:rFonts w:ascii="Segoe UI" w:hAnsi="Segoe UI" w:cs="Segoe UI"/>
          <w:i/>
        </w:rPr>
        <w:t xml:space="preserve">data collection and analysis in a fully transparent, collaborative process, which includes </w:t>
      </w:r>
      <w:proofErr w:type="gramStart"/>
      <w:r w:rsidRPr="00D353B8">
        <w:rPr>
          <w:rFonts w:ascii="Segoe UI" w:hAnsi="Segoe UI" w:cs="Segoe UI"/>
          <w:i/>
        </w:rPr>
        <w:t>a</w:t>
      </w:r>
      <w:r w:rsidR="00A967AA" w:rsidRPr="00D353B8">
        <w:rPr>
          <w:rFonts w:ascii="Segoe UI" w:hAnsi="Segoe UI" w:cs="Segoe UI"/>
          <w:i/>
        </w:rPr>
        <w:t xml:space="preserve"> </w:t>
      </w:r>
      <w:r w:rsidRPr="00D353B8">
        <w:rPr>
          <w:rFonts w:ascii="Segoe UI" w:hAnsi="Segoe UI" w:cs="Segoe UI"/>
          <w:i/>
        </w:rPr>
        <w:t>brief summary</w:t>
      </w:r>
      <w:proofErr w:type="gramEnd"/>
      <w:r w:rsidRPr="00D353B8">
        <w:rPr>
          <w:rFonts w:ascii="Segoe UI" w:hAnsi="Segoe UI" w:cs="Segoe UI"/>
          <w:i/>
        </w:rPr>
        <w:t xml:space="preserve"> of the methodological and analytical limitations of the assessment.</w:t>
      </w:r>
    </w:p>
    <w:p w14:paraId="11B5A6F7" w14:textId="77777777" w:rsidR="00A967AA" w:rsidRPr="00D353B8" w:rsidRDefault="00A967AA" w:rsidP="00487CE0">
      <w:pPr>
        <w:pStyle w:val="ListParagraph"/>
        <w:autoSpaceDE w:val="0"/>
        <w:autoSpaceDN w:val="0"/>
        <w:adjustRightInd w:val="0"/>
        <w:spacing w:after="0" w:line="240" w:lineRule="auto"/>
        <w:ind w:left="360"/>
        <w:rPr>
          <w:rFonts w:ascii="Segoe UI" w:hAnsi="Segoe UI" w:cs="Segoe UI"/>
          <w:i/>
        </w:rPr>
      </w:pPr>
    </w:p>
    <w:p w14:paraId="677CF290" w14:textId="413B08E2" w:rsidR="002C1278" w:rsidRPr="00D353B8" w:rsidRDefault="002C1278" w:rsidP="0069140C">
      <w:pPr>
        <w:pStyle w:val="ListParagraph"/>
        <w:numPr>
          <w:ilvl w:val="0"/>
          <w:numId w:val="16"/>
        </w:numPr>
        <w:autoSpaceDE w:val="0"/>
        <w:autoSpaceDN w:val="0"/>
        <w:adjustRightInd w:val="0"/>
        <w:spacing w:after="0" w:line="240" w:lineRule="auto"/>
        <w:rPr>
          <w:rFonts w:ascii="Segoe UI" w:hAnsi="Segoe UI" w:cs="Segoe UI"/>
          <w:i/>
        </w:rPr>
      </w:pPr>
      <w:r w:rsidRPr="00D353B8">
        <w:rPr>
          <w:rFonts w:ascii="Segoe UI" w:hAnsi="Segoe UI" w:cs="Segoe UI"/>
          <w:i/>
        </w:rPr>
        <w:t>Prioritise humanitarian response across sectors based on evidence established by the</w:t>
      </w:r>
      <w:r w:rsidR="00A967AA" w:rsidRPr="00D353B8">
        <w:rPr>
          <w:rFonts w:ascii="Segoe UI" w:hAnsi="Segoe UI" w:cs="Segoe UI"/>
          <w:i/>
        </w:rPr>
        <w:t xml:space="preserve"> </w:t>
      </w:r>
      <w:r w:rsidRPr="00D353B8">
        <w:rPr>
          <w:rFonts w:ascii="Segoe UI" w:hAnsi="Segoe UI" w:cs="Segoe UI"/>
          <w:i/>
        </w:rPr>
        <w:t>analysis. As part of the IASC Humanitarian Response Plan process on the ground, it is the</w:t>
      </w:r>
      <w:r w:rsidR="00A967AA" w:rsidRPr="00D353B8">
        <w:rPr>
          <w:rFonts w:ascii="Segoe UI" w:hAnsi="Segoe UI" w:cs="Segoe UI"/>
          <w:i/>
        </w:rPr>
        <w:t xml:space="preserve"> </w:t>
      </w:r>
      <w:r w:rsidRPr="00D353B8">
        <w:rPr>
          <w:rFonts w:ascii="Segoe UI" w:hAnsi="Segoe UI" w:cs="Segoe UI"/>
          <w:i/>
        </w:rPr>
        <w:t>responsibility of the empowered Humanitarian Coordinator/Resident Coordinator to ensure</w:t>
      </w:r>
      <w:r w:rsidR="00A967AA" w:rsidRPr="00D353B8">
        <w:rPr>
          <w:rFonts w:ascii="Segoe UI" w:hAnsi="Segoe UI" w:cs="Segoe UI"/>
          <w:i/>
        </w:rPr>
        <w:t xml:space="preserve"> </w:t>
      </w:r>
      <w:r w:rsidRPr="00D353B8">
        <w:rPr>
          <w:rFonts w:ascii="Segoe UI" w:hAnsi="Segoe UI" w:cs="Segoe UI"/>
          <w:i/>
        </w:rPr>
        <w:t>the development of the prioritised, evidence-based response plans.</w:t>
      </w:r>
    </w:p>
    <w:p w14:paraId="00D30117" w14:textId="77777777" w:rsidR="00A967AA" w:rsidRPr="00D353B8" w:rsidRDefault="00A967AA" w:rsidP="00487CE0">
      <w:pPr>
        <w:pStyle w:val="ListParagraph"/>
        <w:autoSpaceDE w:val="0"/>
        <w:autoSpaceDN w:val="0"/>
        <w:adjustRightInd w:val="0"/>
        <w:spacing w:after="0" w:line="240" w:lineRule="auto"/>
        <w:ind w:left="360"/>
        <w:rPr>
          <w:rFonts w:ascii="Segoe UI" w:hAnsi="Segoe UI" w:cs="Segoe UI"/>
          <w:i/>
        </w:rPr>
      </w:pPr>
    </w:p>
    <w:p w14:paraId="3EC64775" w14:textId="38941DD6" w:rsidR="002C1278" w:rsidRPr="00D353B8" w:rsidRDefault="002C1278" w:rsidP="0069140C">
      <w:pPr>
        <w:pStyle w:val="ListParagraph"/>
        <w:numPr>
          <w:ilvl w:val="0"/>
          <w:numId w:val="16"/>
        </w:numPr>
        <w:autoSpaceDE w:val="0"/>
        <w:autoSpaceDN w:val="0"/>
        <w:adjustRightInd w:val="0"/>
        <w:spacing w:after="0" w:line="240" w:lineRule="auto"/>
        <w:rPr>
          <w:rFonts w:ascii="Segoe UI" w:hAnsi="Segoe UI" w:cs="Segoe UI"/>
          <w:i/>
        </w:rPr>
      </w:pPr>
      <w:r w:rsidRPr="00D353B8">
        <w:rPr>
          <w:rFonts w:ascii="Segoe UI" w:hAnsi="Segoe UI" w:cs="Segoe UI"/>
          <w:i/>
        </w:rPr>
        <w:t>Commission independent reviews and evaluations of the quality of needs assessment</w:t>
      </w:r>
      <w:r w:rsidR="00A967AA" w:rsidRPr="00D353B8">
        <w:rPr>
          <w:rFonts w:ascii="Segoe UI" w:hAnsi="Segoe UI" w:cs="Segoe UI"/>
          <w:i/>
        </w:rPr>
        <w:t xml:space="preserve"> </w:t>
      </w:r>
      <w:r w:rsidRPr="00D353B8">
        <w:rPr>
          <w:rFonts w:ascii="Segoe UI" w:hAnsi="Segoe UI" w:cs="Segoe UI"/>
          <w:i/>
        </w:rPr>
        <w:t>findings and their use in prioritisation to strengthen the confidence of all stakeholders in the</w:t>
      </w:r>
      <w:r w:rsidR="00A967AA" w:rsidRPr="00D353B8">
        <w:rPr>
          <w:rFonts w:ascii="Segoe UI" w:hAnsi="Segoe UI" w:cs="Segoe UI"/>
          <w:i/>
        </w:rPr>
        <w:t xml:space="preserve"> </w:t>
      </w:r>
      <w:r w:rsidRPr="00D353B8">
        <w:rPr>
          <w:rFonts w:ascii="Segoe UI" w:hAnsi="Segoe UI" w:cs="Segoe UI"/>
          <w:i/>
        </w:rPr>
        <w:t>needs assessment.</w:t>
      </w:r>
    </w:p>
    <w:p w14:paraId="39DD7B0A" w14:textId="77777777" w:rsidR="00A967AA" w:rsidRPr="00D353B8" w:rsidRDefault="00A967AA" w:rsidP="00487CE0">
      <w:pPr>
        <w:pStyle w:val="ListParagraph"/>
        <w:autoSpaceDE w:val="0"/>
        <w:autoSpaceDN w:val="0"/>
        <w:adjustRightInd w:val="0"/>
        <w:spacing w:after="0" w:line="240" w:lineRule="auto"/>
        <w:ind w:left="360"/>
        <w:rPr>
          <w:rFonts w:ascii="Segoe UI" w:hAnsi="Segoe UI" w:cs="Segoe UI"/>
          <w:i/>
        </w:rPr>
      </w:pPr>
    </w:p>
    <w:p w14:paraId="450DEE02" w14:textId="2131C536" w:rsidR="002C1278" w:rsidRPr="00D353B8" w:rsidRDefault="002C1278" w:rsidP="0069140C">
      <w:pPr>
        <w:pStyle w:val="ListParagraph"/>
        <w:numPr>
          <w:ilvl w:val="0"/>
          <w:numId w:val="16"/>
        </w:numPr>
        <w:autoSpaceDE w:val="0"/>
        <w:autoSpaceDN w:val="0"/>
        <w:adjustRightInd w:val="0"/>
        <w:spacing w:after="0" w:line="240" w:lineRule="auto"/>
        <w:rPr>
          <w:rFonts w:ascii="Segoe UI" w:hAnsi="Segoe UI" w:cs="Segoe UI"/>
          <w:i/>
        </w:rPr>
      </w:pPr>
      <w:r w:rsidRPr="00D353B8">
        <w:rPr>
          <w:rFonts w:ascii="Segoe UI" w:hAnsi="Segoe UI" w:cs="Segoe UI"/>
          <w:i/>
        </w:rPr>
        <w:t>Conduct risk and vulnerability analysis with development partners and local authorities, in</w:t>
      </w:r>
      <w:r w:rsidR="00A967AA" w:rsidRPr="00D353B8">
        <w:rPr>
          <w:rFonts w:ascii="Segoe UI" w:hAnsi="Segoe UI" w:cs="Segoe UI"/>
          <w:i/>
        </w:rPr>
        <w:t xml:space="preserve"> </w:t>
      </w:r>
      <w:r w:rsidRPr="00D353B8">
        <w:rPr>
          <w:rFonts w:ascii="Segoe UI" w:hAnsi="Segoe UI" w:cs="Segoe UI"/>
          <w:i/>
        </w:rPr>
        <w:t>adherence to humanitarian principles, to ensure the alignment of humanitarian and</w:t>
      </w:r>
      <w:r w:rsidR="00A967AA" w:rsidRPr="00D353B8">
        <w:rPr>
          <w:rFonts w:ascii="Segoe UI" w:hAnsi="Segoe UI" w:cs="Segoe UI"/>
          <w:i/>
        </w:rPr>
        <w:t xml:space="preserve"> </w:t>
      </w:r>
      <w:r w:rsidRPr="00D353B8">
        <w:rPr>
          <w:rFonts w:ascii="Segoe UI" w:hAnsi="Segoe UI" w:cs="Segoe UI"/>
          <w:i/>
        </w:rPr>
        <w:t>development programming.</w:t>
      </w:r>
    </w:p>
    <w:p w14:paraId="669E1A23" w14:textId="77777777" w:rsidR="002F417A" w:rsidRPr="00D353B8" w:rsidRDefault="002F417A" w:rsidP="00487CE0">
      <w:pPr>
        <w:pBdr>
          <w:bottom w:val="single" w:sz="12" w:space="1" w:color="auto"/>
        </w:pBdr>
        <w:spacing w:line="240" w:lineRule="auto"/>
        <w:rPr>
          <w:rFonts w:ascii="Segoe UI" w:hAnsi="Segoe UI" w:cs="Segoe UI"/>
          <w:i/>
        </w:rPr>
      </w:pPr>
    </w:p>
    <w:p w14:paraId="3766D441" w14:textId="49E3F24A" w:rsidR="0051436A" w:rsidRPr="00D353B8" w:rsidRDefault="0051436A" w:rsidP="00D353B8">
      <w:pPr>
        <w:autoSpaceDE w:val="0"/>
        <w:autoSpaceDN w:val="0"/>
        <w:adjustRightInd w:val="0"/>
        <w:spacing w:after="0" w:line="240" w:lineRule="auto"/>
        <w:rPr>
          <w:rFonts w:ascii="Segoe UI" w:hAnsi="Segoe UI" w:cs="Segoe UI"/>
          <w:iCs/>
          <w:lang w:val="en-US"/>
        </w:rPr>
      </w:pPr>
      <w:r w:rsidRPr="00D353B8">
        <w:rPr>
          <w:rFonts w:ascii="Segoe UI" w:hAnsi="Segoe UI" w:cs="Segoe UI"/>
          <w:b/>
          <w:bCs/>
          <w:iCs/>
        </w:rPr>
        <w:t>Needs assessment work stream co-conveners reporting request:</w:t>
      </w:r>
      <w:r w:rsidRPr="00D353B8">
        <w:rPr>
          <w:rFonts w:ascii="Segoe UI" w:hAnsi="Segoe UI" w:cs="Segoe UI"/>
          <w:bCs/>
          <w:iCs/>
        </w:rPr>
        <w:t xml:space="preserve"> </w:t>
      </w:r>
      <w:r w:rsidR="00D353B8" w:rsidRPr="00D353B8">
        <w:rPr>
          <w:rFonts w:ascii="Segoe UI" w:hAnsi="Segoe UI" w:cs="Segoe UI"/>
          <w:iCs/>
          <w:lang w:val="en-US"/>
        </w:rPr>
        <w:t>What hurdles, if any, might be addressed to allow for more effective implementation of the GB commitment? </w:t>
      </w:r>
    </w:p>
    <w:p w14:paraId="14B9EC05" w14:textId="77777777" w:rsidR="00D353B8" w:rsidRPr="00D353B8" w:rsidRDefault="00D353B8" w:rsidP="00D353B8">
      <w:pPr>
        <w:pBdr>
          <w:bottom w:val="single" w:sz="12" w:space="1" w:color="auto"/>
        </w:pBdr>
        <w:spacing w:line="240" w:lineRule="auto"/>
        <w:rPr>
          <w:rFonts w:ascii="Segoe UI" w:hAnsi="Segoe UI" w:cs="Segoe UI"/>
          <w:i/>
        </w:rPr>
      </w:pPr>
    </w:p>
    <w:p w14:paraId="48D2CFEF" w14:textId="77777777" w:rsidR="00D353B8" w:rsidRPr="00D353B8" w:rsidRDefault="00D353B8" w:rsidP="00D353B8">
      <w:pPr>
        <w:autoSpaceDE w:val="0"/>
        <w:autoSpaceDN w:val="0"/>
        <w:adjustRightInd w:val="0"/>
        <w:spacing w:after="0" w:line="240" w:lineRule="auto"/>
        <w:rPr>
          <w:rFonts w:ascii="Segoe UI" w:hAnsi="Segoe UI" w:cs="Segoe UI"/>
          <w:i/>
        </w:rPr>
      </w:pPr>
    </w:p>
    <w:p w14:paraId="6DDB2E0E" w14:textId="77777777" w:rsidR="00102A4B" w:rsidRPr="00D353B8" w:rsidRDefault="00102A4B" w:rsidP="0069140C">
      <w:pPr>
        <w:pStyle w:val="Heading3"/>
        <w:numPr>
          <w:ilvl w:val="0"/>
          <w:numId w:val="4"/>
        </w:numPr>
        <w:spacing w:line="240" w:lineRule="auto"/>
        <w:rPr>
          <w:rFonts w:ascii="Segoe UI" w:hAnsi="Segoe UI" w:cs="Segoe UI"/>
        </w:rPr>
      </w:pPr>
      <w:bookmarkStart w:id="21" w:name="_Toc479577186"/>
      <w:r w:rsidRPr="00D353B8">
        <w:rPr>
          <w:rFonts w:ascii="Segoe UI" w:hAnsi="Segoe UI" w:cs="Segoe UI"/>
        </w:rPr>
        <w:lastRenderedPageBreak/>
        <w:t>Baseline (only in year 1)</w:t>
      </w:r>
      <w:bookmarkEnd w:id="21"/>
    </w:p>
    <w:p w14:paraId="3BB21A76" w14:textId="52E81CE8" w:rsidR="002A5389" w:rsidRDefault="00102A4B" w:rsidP="00487CE0">
      <w:pPr>
        <w:spacing w:after="0" w:line="240" w:lineRule="auto"/>
        <w:rPr>
          <w:rFonts w:ascii="Segoe UI" w:hAnsi="Segoe UI" w:cs="Segoe UI"/>
        </w:rPr>
      </w:pPr>
      <w:r w:rsidRPr="006E1838">
        <w:rPr>
          <w:rFonts w:ascii="Segoe UI" w:hAnsi="Segoe UI" w:cs="Segoe UI"/>
        </w:rPr>
        <w:t>Where did your organisation stand on the work stream and its commitments when the Grand Bargain was signed?</w:t>
      </w:r>
    </w:p>
    <w:p w14:paraId="7EAEE648" w14:textId="5F8F3840" w:rsidR="004A60F6" w:rsidRPr="009F07D6" w:rsidRDefault="002A6E21" w:rsidP="006E1838">
      <w:pPr>
        <w:rPr>
          <w:rFonts w:ascii="Segoe UI" w:hAnsi="Segoe UI" w:cs="Segoe UI"/>
          <w:lang w:val="en-US"/>
        </w:rPr>
      </w:pPr>
      <w:r w:rsidRPr="009F07D6">
        <w:rPr>
          <w:rFonts w:ascii="Segoe UI" w:hAnsi="Segoe UI" w:cs="Segoe UI"/>
          <w:bCs/>
          <w:iCs/>
        </w:rPr>
        <w:t xml:space="preserve">ActionAid does not currently have specific actions planned against the Needs Assessment work stream. However, </w:t>
      </w:r>
      <w:proofErr w:type="spellStart"/>
      <w:r w:rsidRPr="009F07D6">
        <w:rPr>
          <w:rFonts w:ascii="Segoe UI" w:hAnsi="Segoe UI" w:cs="Segoe UI"/>
          <w:bCs/>
          <w:iCs/>
        </w:rPr>
        <w:t>i</w:t>
      </w:r>
      <w:proofErr w:type="spellEnd"/>
      <w:r w:rsidR="00933485" w:rsidRPr="009F07D6">
        <w:rPr>
          <w:rFonts w:ascii="Segoe UI" w:hAnsi="Segoe UI" w:cs="Segoe UI"/>
          <w:lang w:val="en-US"/>
        </w:rPr>
        <w:t xml:space="preserve">n line with ActionAid’s Emergency Preparedness and Response Handbook, </w:t>
      </w:r>
      <w:r w:rsidR="004A60F6" w:rsidRPr="009F07D6">
        <w:rPr>
          <w:rFonts w:ascii="Segoe UI" w:hAnsi="Segoe UI" w:cs="Segoe UI"/>
          <w:lang w:val="en-US"/>
        </w:rPr>
        <w:t xml:space="preserve">ActionAid conducts </w:t>
      </w:r>
      <w:r w:rsidR="00B70135" w:rsidRPr="009F07D6">
        <w:rPr>
          <w:rFonts w:ascii="Segoe UI" w:hAnsi="Segoe UI" w:cs="Segoe UI"/>
          <w:lang w:val="en-US"/>
        </w:rPr>
        <w:t>r</w:t>
      </w:r>
      <w:r w:rsidR="004A60F6" w:rsidRPr="009F07D6">
        <w:rPr>
          <w:rFonts w:ascii="Segoe UI" w:hAnsi="Segoe UI" w:cs="Segoe UI"/>
          <w:lang w:val="en-US"/>
        </w:rPr>
        <w:t>apid need assessment</w:t>
      </w:r>
      <w:r w:rsidR="006E1838" w:rsidRPr="009F07D6">
        <w:rPr>
          <w:rFonts w:ascii="Segoe UI" w:hAnsi="Segoe UI" w:cs="Segoe UI"/>
          <w:lang w:val="en-US"/>
        </w:rPr>
        <w:t>s</w:t>
      </w:r>
      <w:r w:rsidR="00933485" w:rsidRPr="009F07D6">
        <w:rPr>
          <w:rFonts w:ascii="Segoe UI" w:hAnsi="Segoe UI" w:cs="Segoe UI"/>
          <w:lang w:val="en-US"/>
        </w:rPr>
        <w:t xml:space="preserve"> within 72 hours of a disaster </w:t>
      </w:r>
      <w:r w:rsidR="00196E97">
        <w:rPr>
          <w:rFonts w:ascii="Segoe UI" w:hAnsi="Segoe UI" w:cs="Segoe UI"/>
          <w:lang w:val="en-US"/>
        </w:rPr>
        <w:t xml:space="preserve">where there is operational presence </w:t>
      </w:r>
      <w:r w:rsidR="002E71E8" w:rsidRPr="009F07D6">
        <w:rPr>
          <w:rFonts w:ascii="Segoe UI" w:hAnsi="Segoe UI" w:cs="Segoe UI"/>
          <w:lang w:val="en-US"/>
        </w:rPr>
        <w:t>to inform decisions on whether to respond and what the immediate priorities should be</w:t>
      </w:r>
      <w:r w:rsidR="00D35249" w:rsidRPr="009F07D6">
        <w:rPr>
          <w:rFonts w:ascii="Segoe UI" w:hAnsi="Segoe UI" w:cs="Segoe UI"/>
          <w:lang w:val="en-US"/>
        </w:rPr>
        <w:t xml:space="preserve"> to support </w:t>
      </w:r>
      <w:r w:rsidR="004A60F6" w:rsidRPr="009F07D6">
        <w:rPr>
          <w:rFonts w:ascii="Segoe UI" w:hAnsi="Segoe UI" w:cs="Segoe UI"/>
          <w:lang w:val="en-US"/>
        </w:rPr>
        <w:t xml:space="preserve">the most affected women, girls, boys and men. </w:t>
      </w:r>
      <w:r w:rsidR="00BC0714" w:rsidRPr="009F07D6">
        <w:rPr>
          <w:rFonts w:ascii="Segoe UI" w:hAnsi="Segoe UI" w:cs="Segoe UI"/>
          <w:lang w:val="en-US"/>
        </w:rPr>
        <w:t>Within o</w:t>
      </w:r>
      <w:r w:rsidR="00D35249" w:rsidRPr="009F07D6">
        <w:rPr>
          <w:rFonts w:ascii="Segoe UI" w:hAnsi="Segoe UI" w:cs="Segoe UI"/>
          <w:lang w:val="en-US"/>
        </w:rPr>
        <w:t xml:space="preserve">ne month </w:t>
      </w:r>
      <w:r w:rsidR="008716F3">
        <w:rPr>
          <w:rFonts w:ascii="Segoe UI" w:hAnsi="Segoe UI" w:cs="Segoe UI"/>
          <w:lang w:val="en-US"/>
        </w:rPr>
        <w:t xml:space="preserve">of a </w:t>
      </w:r>
      <w:r w:rsidR="00D35249" w:rsidRPr="009F07D6">
        <w:rPr>
          <w:rFonts w:ascii="Segoe UI" w:hAnsi="Segoe UI" w:cs="Segoe UI"/>
          <w:lang w:val="en-US"/>
        </w:rPr>
        <w:t>disaster</w:t>
      </w:r>
      <w:r w:rsidR="00A10168" w:rsidRPr="009F07D6">
        <w:rPr>
          <w:rFonts w:ascii="Segoe UI" w:hAnsi="Segoe UI" w:cs="Segoe UI"/>
          <w:lang w:val="en-US"/>
        </w:rPr>
        <w:t xml:space="preserve">, </w:t>
      </w:r>
      <w:r w:rsidR="00D35249" w:rsidRPr="009F07D6">
        <w:rPr>
          <w:rFonts w:ascii="Segoe UI" w:hAnsi="Segoe UI" w:cs="Segoe UI"/>
          <w:lang w:val="en-US"/>
        </w:rPr>
        <w:t xml:space="preserve">a </w:t>
      </w:r>
      <w:r w:rsidR="004A60F6" w:rsidRPr="009F07D6">
        <w:rPr>
          <w:rFonts w:ascii="Segoe UI" w:hAnsi="Segoe UI" w:cs="Segoe UI"/>
          <w:lang w:val="en-US"/>
        </w:rPr>
        <w:t>detailed need assessment is conducted</w:t>
      </w:r>
      <w:r w:rsidR="00F850C5" w:rsidRPr="009F07D6">
        <w:rPr>
          <w:rFonts w:ascii="Segoe UI" w:hAnsi="Segoe UI" w:cs="Segoe UI"/>
          <w:lang w:val="en-US"/>
        </w:rPr>
        <w:t xml:space="preserve">, and is a participatory process </w:t>
      </w:r>
      <w:r w:rsidR="004A60F6" w:rsidRPr="009F07D6">
        <w:rPr>
          <w:rFonts w:ascii="Segoe UI" w:hAnsi="Segoe UI" w:cs="Segoe UI"/>
          <w:lang w:val="en-US"/>
        </w:rPr>
        <w:t xml:space="preserve">in collaboration with </w:t>
      </w:r>
      <w:r w:rsidR="00F850C5" w:rsidRPr="009F07D6">
        <w:rPr>
          <w:rFonts w:ascii="Segoe UI" w:hAnsi="Segoe UI" w:cs="Segoe UI"/>
          <w:lang w:val="en-US"/>
        </w:rPr>
        <w:t>ActionAid’s</w:t>
      </w:r>
      <w:r w:rsidR="004A60F6" w:rsidRPr="009F07D6">
        <w:rPr>
          <w:rFonts w:ascii="Segoe UI" w:hAnsi="Segoe UI" w:cs="Segoe UI"/>
          <w:lang w:val="en-US"/>
        </w:rPr>
        <w:t xml:space="preserve"> local partners. </w:t>
      </w:r>
      <w:r w:rsidR="00052BB8" w:rsidRPr="009F07D6">
        <w:rPr>
          <w:rFonts w:ascii="Segoe UI" w:hAnsi="Segoe UI" w:cs="Segoe UI"/>
          <w:lang w:val="en-US"/>
        </w:rPr>
        <w:t xml:space="preserve">ActionAid and partners support women to lead the </w:t>
      </w:r>
      <w:r w:rsidR="004A60F6" w:rsidRPr="009F07D6">
        <w:rPr>
          <w:rFonts w:ascii="Segoe UI" w:hAnsi="Segoe UI" w:cs="Segoe UI"/>
          <w:lang w:val="en-US"/>
        </w:rPr>
        <w:t>need assessment</w:t>
      </w:r>
      <w:r w:rsidR="00BA5DD3" w:rsidRPr="009F07D6">
        <w:rPr>
          <w:rFonts w:ascii="Segoe UI" w:hAnsi="Segoe UI" w:cs="Segoe UI"/>
          <w:lang w:val="en-US"/>
        </w:rPr>
        <w:t>s</w:t>
      </w:r>
      <w:r w:rsidR="00052BB8" w:rsidRPr="009F07D6">
        <w:rPr>
          <w:rFonts w:ascii="Segoe UI" w:hAnsi="Segoe UI" w:cs="Segoe UI"/>
          <w:lang w:val="en-US"/>
        </w:rPr>
        <w:t xml:space="preserve">, and the </w:t>
      </w:r>
      <w:r w:rsidR="004A60F6" w:rsidRPr="009F07D6">
        <w:rPr>
          <w:rFonts w:ascii="Segoe UI" w:hAnsi="Segoe UI" w:cs="Segoe UI"/>
          <w:lang w:val="en-US"/>
        </w:rPr>
        <w:t xml:space="preserve">findings </w:t>
      </w:r>
      <w:r w:rsidR="006E1838" w:rsidRPr="009F07D6">
        <w:rPr>
          <w:rFonts w:ascii="Segoe UI" w:hAnsi="Segoe UI" w:cs="Segoe UI"/>
          <w:lang w:val="en-US"/>
        </w:rPr>
        <w:t>are</w:t>
      </w:r>
      <w:r w:rsidR="004A60F6" w:rsidRPr="009F07D6">
        <w:rPr>
          <w:rFonts w:ascii="Segoe UI" w:hAnsi="Segoe UI" w:cs="Segoe UI"/>
          <w:lang w:val="en-US"/>
        </w:rPr>
        <w:t xml:space="preserve"> shared with other INGOs, government and clusters. </w:t>
      </w:r>
    </w:p>
    <w:p w14:paraId="2AE17E59" w14:textId="2D329612" w:rsidR="004A60F6" w:rsidRPr="009F07D6" w:rsidRDefault="00A71CA7" w:rsidP="00921471">
      <w:pPr>
        <w:rPr>
          <w:rFonts w:ascii="Segoe UI" w:hAnsi="Segoe UI" w:cs="Segoe UI"/>
          <w:lang w:val="en-US"/>
        </w:rPr>
      </w:pPr>
      <w:r w:rsidRPr="009F07D6">
        <w:rPr>
          <w:rFonts w:ascii="Segoe UI" w:hAnsi="Segoe UI" w:cs="Segoe UI"/>
          <w:lang w:val="en-US"/>
        </w:rPr>
        <w:t>ActionAid uses set checklists for both rapid and detailed needs assessments</w:t>
      </w:r>
      <w:r w:rsidR="00921471" w:rsidRPr="009F07D6">
        <w:rPr>
          <w:rFonts w:ascii="Segoe UI" w:hAnsi="Segoe UI" w:cs="Segoe UI"/>
          <w:lang w:val="en-US"/>
        </w:rPr>
        <w:t>, and a cadre of staff are trained needs assessmen</w:t>
      </w:r>
      <w:r w:rsidR="00E84A55">
        <w:rPr>
          <w:rFonts w:ascii="Segoe UI" w:hAnsi="Segoe UI" w:cs="Segoe UI"/>
          <w:lang w:val="en-US"/>
        </w:rPr>
        <w:t xml:space="preserve">t specialists </w:t>
      </w:r>
      <w:r w:rsidR="00921471" w:rsidRPr="009F07D6">
        <w:rPr>
          <w:rFonts w:ascii="Segoe UI" w:hAnsi="Segoe UI" w:cs="Segoe UI"/>
          <w:lang w:val="en-US"/>
        </w:rPr>
        <w:t xml:space="preserve">within our internal surge capacity roster. ActionAid also </w:t>
      </w:r>
      <w:r w:rsidR="00243A2C" w:rsidRPr="009F07D6">
        <w:rPr>
          <w:rFonts w:ascii="Segoe UI" w:hAnsi="Segoe UI" w:cs="Segoe UI"/>
          <w:lang w:val="en-US"/>
        </w:rPr>
        <w:t xml:space="preserve">regularly </w:t>
      </w:r>
      <w:r w:rsidR="00921471" w:rsidRPr="009F07D6">
        <w:rPr>
          <w:rFonts w:ascii="Segoe UI" w:hAnsi="Segoe UI" w:cs="Segoe UI"/>
          <w:lang w:val="en-US"/>
        </w:rPr>
        <w:t xml:space="preserve">participates in </w:t>
      </w:r>
      <w:r w:rsidR="00243A2C" w:rsidRPr="009F07D6">
        <w:rPr>
          <w:rFonts w:ascii="Segoe UI" w:hAnsi="Segoe UI" w:cs="Segoe UI"/>
          <w:lang w:val="en"/>
        </w:rPr>
        <w:t xml:space="preserve">Multi </w:t>
      </w:r>
      <w:r w:rsidR="00243A2C" w:rsidRPr="009F07D6">
        <w:rPr>
          <w:rStyle w:val="Strong"/>
          <w:rFonts w:ascii="Segoe UI" w:hAnsi="Segoe UI" w:cs="Segoe UI"/>
          <w:b w:val="0"/>
          <w:lang w:val="en"/>
        </w:rPr>
        <w:t>Cluster/Sector</w:t>
      </w:r>
      <w:r w:rsidR="00243A2C" w:rsidRPr="009F07D6">
        <w:rPr>
          <w:rFonts w:ascii="Segoe UI" w:hAnsi="Segoe UI" w:cs="Segoe UI"/>
          <w:lang w:val="en"/>
        </w:rPr>
        <w:t xml:space="preserve"> Initial Rapid </w:t>
      </w:r>
      <w:r w:rsidR="00243A2C" w:rsidRPr="009F07D6">
        <w:rPr>
          <w:rStyle w:val="Strong"/>
          <w:rFonts w:ascii="Segoe UI" w:hAnsi="Segoe UI" w:cs="Segoe UI"/>
          <w:b w:val="0"/>
          <w:lang w:val="en"/>
        </w:rPr>
        <w:t>Assessment</w:t>
      </w:r>
      <w:r w:rsidR="009F07D6" w:rsidRPr="009F07D6">
        <w:rPr>
          <w:rStyle w:val="Strong"/>
          <w:rFonts w:ascii="Segoe UI" w:hAnsi="Segoe UI" w:cs="Segoe UI"/>
          <w:b w:val="0"/>
          <w:lang w:val="en"/>
        </w:rPr>
        <w:t>s</w:t>
      </w:r>
      <w:r w:rsidR="00921471" w:rsidRPr="009F07D6">
        <w:rPr>
          <w:rFonts w:ascii="Segoe UI" w:hAnsi="Segoe UI" w:cs="Segoe UI"/>
          <w:lang w:val="en-US"/>
        </w:rPr>
        <w:t>.</w:t>
      </w:r>
    </w:p>
    <w:p w14:paraId="61B32D0B" w14:textId="52E53C64" w:rsidR="00D1061E" w:rsidRPr="008214D2" w:rsidRDefault="007A0810" w:rsidP="008214D2">
      <w:pPr>
        <w:rPr>
          <w:rFonts w:ascii="Segoe UI" w:hAnsi="Segoe UI" w:cs="Segoe UI"/>
          <w:lang w:val="en-US"/>
        </w:rPr>
      </w:pPr>
      <w:r>
        <w:rPr>
          <w:rFonts w:ascii="Segoe UI" w:hAnsi="Segoe UI" w:cs="Segoe UI"/>
          <w:lang w:val="en-US"/>
        </w:rPr>
        <w:t xml:space="preserve">In 2018, ActionAid plans to review </w:t>
      </w:r>
      <w:r w:rsidR="00E84A55">
        <w:rPr>
          <w:rFonts w:ascii="Segoe UI" w:hAnsi="Segoe UI" w:cs="Segoe UI"/>
          <w:lang w:val="en-US"/>
        </w:rPr>
        <w:t>its</w:t>
      </w:r>
      <w:r>
        <w:rPr>
          <w:rFonts w:ascii="Segoe UI" w:hAnsi="Segoe UI" w:cs="Segoe UI"/>
          <w:lang w:val="en-US"/>
        </w:rPr>
        <w:t xml:space="preserve"> </w:t>
      </w:r>
      <w:r w:rsidR="009C5F89">
        <w:rPr>
          <w:rFonts w:ascii="Segoe UI" w:hAnsi="Segoe UI" w:cs="Segoe UI"/>
          <w:lang w:val="en-US"/>
        </w:rPr>
        <w:t>emergency toolkits</w:t>
      </w:r>
      <w:r w:rsidR="009C03A9">
        <w:rPr>
          <w:rFonts w:ascii="Segoe UI" w:hAnsi="Segoe UI" w:cs="Segoe UI"/>
          <w:lang w:val="en-US"/>
        </w:rPr>
        <w:t>, including</w:t>
      </w:r>
      <w:r w:rsidR="00E84A55">
        <w:rPr>
          <w:rFonts w:ascii="Segoe UI" w:hAnsi="Segoe UI" w:cs="Segoe UI"/>
          <w:lang w:val="en-US"/>
        </w:rPr>
        <w:t xml:space="preserve"> the</w:t>
      </w:r>
      <w:r w:rsidR="009C03A9">
        <w:rPr>
          <w:rFonts w:ascii="Segoe UI" w:hAnsi="Segoe UI" w:cs="Segoe UI"/>
          <w:lang w:val="en-US"/>
        </w:rPr>
        <w:t xml:space="preserve"> assessment checklists</w:t>
      </w:r>
      <w:r w:rsidR="00E84A55">
        <w:rPr>
          <w:rFonts w:ascii="Segoe UI" w:hAnsi="Segoe UI" w:cs="Segoe UI"/>
          <w:lang w:val="en-US"/>
        </w:rPr>
        <w:t xml:space="preserve">, </w:t>
      </w:r>
      <w:r w:rsidR="009C03A9">
        <w:rPr>
          <w:rFonts w:ascii="Segoe UI" w:hAnsi="Segoe UI" w:cs="Segoe UI"/>
          <w:lang w:val="en-US"/>
        </w:rPr>
        <w:t xml:space="preserve">with an increased focus on </w:t>
      </w:r>
      <w:r w:rsidR="00F300A3">
        <w:rPr>
          <w:rFonts w:ascii="Segoe UI" w:hAnsi="Segoe UI" w:cs="Segoe UI"/>
          <w:lang w:val="en-US"/>
        </w:rPr>
        <w:t xml:space="preserve">protection of women and girls, protracted crises, Core Humanitarian Standard and </w:t>
      </w:r>
      <w:r w:rsidR="00053FC7">
        <w:rPr>
          <w:rFonts w:ascii="Segoe UI" w:hAnsi="Segoe UI" w:cs="Segoe UI"/>
          <w:lang w:val="en-US"/>
        </w:rPr>
        <w:t>suitability of cash transfer programming.</w:t>
      </w:r>
    </w:p>
    <w:p w14:paraId="3AADF277" w14:textId="77777777" w:rsidR="00102A4B" w:rsidRPr="006E1838" w:rsidRDefault="00102A4B" w:rsidP="0069140C">
      <w:pPr>
        <w:pStyle w:val="Heading3"/>
        <w:numPr>
          <w:ilvl w:val="0"/>
          <w:numId w:val="4"/>
        </w:numPr>
        <w:spacing w:line="240" w:lineRule="auto"/>
        <w:rPr>
          <w:rFonts w:ascii="Segoe UI" w:hAnsi="Segoe UI" w:cs="Segoe UI"/>
        </w:rPr>
      </w:pPr>
      <w:bookmarkStart w:id="22" w:name="_Toc479577187"/>
      <w:r w:rsidRPr="006E1838">
        <w:rPr>
          <w:rFonts w:ascii="Segoe UI" w:hAnsi="Segoe UI" w:cs="Segoe UI"/>
        </w:rPr>
        <w:t>Progress to date</w:t>
      </w:r>
      <w:bookmarkEnd w:id="22"/>
      <w:r w:rsidRPr="006E1838">
        <w:rPr>
          <w:rFonts w:ascii="Segoe UI" w:hAnsi="Segoe UI" w:cs="Segoe UI"/>
        </w:rPr>
        <w:t xml:space="preserve"> </w:t>
      </w:r>
    </w:p>
    <w:p w14:paraId="3E3B91A7" w14:textId="29684E18" w:rsidR="00102A4B" w:rsidRPr="006E1838" w:rsidRDefault="00102A4B" w:rsidP="00487CE0">
      <w:pPr>
        <w:spacing w:after="0" w:line="240" w:lineRule="auto"/>
        <w:rPr>
          <w:rFonts w:ascii="Segoe UI" w:hAnsi="Segoe UI" w:cs="Segoe UI"/>
        </w:rPr>
      </w:pPr>
      <w:r w:rsidRPr="006E1838">
        <w:rPr>
          <w:rFonts w:ascii="Segoe UI" w:hAnsi="Segoe UI" w:cs="Segoe UI"/>
        </w:rPr>
        <w:t>Which concrete actions have you taken (both internally and in cooperation with other signatories) to implement the commitments of the work stream?</w:t>
      </w:r>
      <w:r w:rsidR="00ED28E4" w:rsidRPr="006E1838">
        <w:rPr>
          <w:rFonts w:ascii="Segoe UI" w:hAnsi="Segoe UI" w:cs="Segoe UI"/>
        </w:rPr>
        <w:t xml:space="preserve"> </w:t>
      </w:r>
    </w:p>
    <w:p w14:paraId="0FE81863" w14:textId="31A67A76" w:rsidR="008F6718" w:rsidRDefault="008F6718" w:rsidP="00487CE0">
      <w:pPr>
        <w:spacing w:after="0" w:line="240" w:lineRule="auto"/>
        <w:rPr>
          <w:rFonts w:ascii="Segoe UI" w:hAnsi="Segoe UI" w:cs="Segoe UI"/>
        </w:rPr>
      </w:pPr>
    </w:p>
    <w:p w14:paraId="6A602CD7" w14:textId="77777777" w:rsidR="00775CE4" w:rsidRPr="00B0594D" w:rsidRDefault="00775CE4" w:rsidP="00775CE4">
      <w:pPr>
        <w:spacing w:after="0" w:line="240" w:lineRule="auto"/>
        <w:rPr>
          <w:rFonts w:ascii="Segoe UI" w:hAnsi="Segoe UI" w:cs="Segoe UI"/>
        </w:rPr>
      </w:pPr>
      <w:r w:rsidRPr="00B0594D">
        <w:rPr>
          <w:rFonts w:ascii="Segoe UI" w:hAnsi="Segoe UI" w:cs="Segoe UI"/>
        </w:rPr>
        <w:t>Having only signed the GB in February 2018 no concrete actions or commitments have been made.</w:t>
      </w:r>
    </w:p>
    <w:p w14:paraId="5AB4CC9E" w14:textId="77777777" w:rsidR="00775CE4" w:rsidRPr="006E1838" w:rsidRDefault="00775CE4" w:rsidP="00487CE0">
      <w:pPr>
        <w:spacing w:after="0" w:line="240" w:lineRule="auto"/>
        <w:rPr>
          <w:rFonts w:ascii="Segoe UI" w:hAnsi="Segoe UI" w:cs="Segoe UI"/>
        </w:rPr>
      </w:pPr>
    </w:p>
    <w:p w14:paraId="349F3ADD" w14:textId="77CC095E" w:rsidR="00102A4B" w:rsidRPr="006E1838" w:rsidRDefault="00102A4B" w:rsidP="00487CE0">
      <w:pPr>
        <w:pStyle w:val="Heading3"/>
        <w:spacing w:line="240" w:lineRule="auto"/>
        <w:rPr>
          <w:rFonts w:ascii="Segoe UI" w:hAnsi="Segoe UI" w:cs="Segoe UI"/>
        </w:rPr>
      </w:pPr>
      <w:bookmarkStart w:id="23" w:name="_Toc479577188"/>
      <w:r w:rsidRPr="006E1838">
        <w:rPr>
          <w:rFonts w:ascii="Segoe UI" w:hAnsi="Segoe UI" w:cs="Segoe UI"/>
        </w:rPr>
        <w:t>Planned next steps</w:t>
      </w:r>
      <w:bookmarkEnd w:id="23"/>
      <w:r w:rsidRPr="006E1838">
        <w:rPr>
          <w:rFonts w:ascii="Segoe UI" w:hAnsi="Segoe UI" w:cs="Segoe UI"/>
        </w:rPr>
        <w:t xml:space="preserve"> </w:t>
      </w:r>
    </w:p>
    <w:p w14:paraId="5FDDADCA" w14:textId="77777777" w:rsidR="008F6718" w:rsidRPr="006E1838" w:rsidRDefault="00102A4B" w:rsidP="006E1838">
      <w:pPr>
        <w:ind w:left="360"/>
        <w:rPr>
          <w:rFonts w:ascii="Segoe UI" w:hAnsi="Segoe UI" w:cs="Segoe UI"/>
          <w:b/>
        </w:rPr>
      </w:pPr>
      <w:r w:rsidRPr="006E1838">
        <w:rPr>
          <w:rFonts w:ascii="Segoe UI" w:hAnsi="Segoe UI" w:cs="Segoe UI"/>
        </w:rPr>
        <w:t>What are the specific next steps which you plan to undertake to implement the commitments (with a focus on the next 2 years)?</w:t>
      </w:r>
      <w:r w:rsidRPr="006E1838">
        <w:rPr>
          <w:rFonts w:ascii="Segoe UI" w:hAnsi="Segoe UI" w:cs="Segoe UI"/>
          <w:b/>
        </w:rPr>
        <w:t xml:space="preserve"> </w:t>
      </w:r>
    </w:p>
    <w:p w14:paraId="56E65D91" w14:textId="77777777" w:rsidR="00395626" w:rsidRPr="00B0594D" w:rsidRDefault="00395626" w:rsidP="00395626">
      <w:pPr>
        <w:spacing w:after="0" w:line="240" w:lineRule="auto"/>
        <w:rPr>
          <w:rFonts w:ascii="Segoe UI" w:hAnsi="Segoe UI" w:cs="Segoe UI"/>
        </w:rPr>
      </w:pPr>
      <w:r w:rsidRPr="00B0594D">
        <w:rPr>
          <w:rFonts w:ascii="Segoe UI" w:hAnsi="Segoe UI" w:cs="Segoe UI"/>
        </w:rPr>
        <w:t>Having only signed the GB in February 2018 no concrete actions or commitments have been made.</w:t>
      </w:r>
    </w:p>
    <w:p w14:paraId="71574BB6" w14:textId="55836581" w:rsidR="0023769B" w:rsidRPr="006E1838" w:rsidRDefault="0023769B" w:rsidP="00487CE0">
      <w:pPr>
        <w:spacing w:after="0" w:line="240" w:lineRule="auto"/>
        <w:rPr>
          <w:rFonts w:ascii="Segoe UI" w:hAnsi="Segoe UI" w:cs="Segoe UI"/>
          <w:b/>
        </w:rPr>
      </w:pPr>
    </w:p>
    <w:p w14:paraId="7B7C2780" w14:textId="4D1BABBE" w:rsidR="00102A4B" w:rsidRPr="006E1838" w:rsidRDefault="00102A4B" w:rsidP="00487CE0">
      <w:pPr>
        <w:pStyle w:val="Heading3"/>
        <w:spacing w:line="240" w:lineRule="auto"/>
        <w:rPr>
          <w:rFonts w:ascii="Segoe UI" w:hAnsi="Segoe UI" w:cs="Segoe UI"/>
        </w:rPr>
      </w:pPr>
      <w:bookmarkStart w:id="24" w:name="_Toc479577189"/>
      <w:r w:rsidRPr="006E1838">
        <w:rPr>
          <w:rFonts w:ascii="Segoe UI" w:hAnsi="Segoe UI" w:cs="Segoe UI"/>
        </w:rPr>
        <w:t xml:space="preserve">Efficiency gains </w:t>
      </w:r>
      <w:r w:rsidR="00204187" w:rsidRPr="006E1838">
        <w:rPr>
          <w:rFonts w:ascii="Segoe UI" w:hAnsi="Segoe UI" w:cs="Segoe UI"/>
        </w:rPr>
        <w:t xml:space="preserve"> </w:t>
      </w:r>
      <w:bookmarkEnd w:id="24"/>
    </w:p>
    <w:p w14:paraId="43DB130F" w14:textId="2CD9EE64" w:rsidR="00102A4B" w:rsidRPr="006E1838" w:rsidRDefault="00102A4B" w:rsidP="00487CE0">
      <w:pPr>
        <w:spacing w:after="0" w:line="240" w:lineRule="auto"/>
        <w:rPr>
          <w:rFonts w:ascii="Segoe UI" w:hAnsi="Segoe UI" w:cs="Segoe UI"/>
          <w:b/>
        </w:rPr>
      </w:pPr>
      <w:r w:rsidRPr="006E1838">
        <w:rPr>
          <w:rFonts w:ascii="Segoe UI" w:hAnsi="Segoe UI" w:cs="Segoe UI"/>
        </w:rPr>
        <w:t>Please indicate, qualitatively, efficiency gains associated with implementation of GB commitments and how they have benefitted your organisation and beneficiaries.</w:t>
      </w:r>
      <w:r w:rsidRPr="006E1838">
        <w:rPr>
          <w:rFonts w:ascii="Segoe UI" w:hAnsi="Segoe UI" w:cs="Segoe UI"/>
          <w:b/>
        </w:rPr>
        <w:t xml:space="preserve"> </w:t>
      </w:r>
    </w:p>
    <w:p w14:paraId="4C32F510" w14:textId="5A8E23CD" w:rsidR="006D6926" w:rsidRDefault="00395626" w:rsidP="00487CE0">
      <w:pPr>
        <w:spacing w:after="0" w:line="240" w:lineRule="auto"/>
        <w:rPr>
          <w:rFonts w:ascii="Segoe UI" w:hAnsi="Segoe UI" w:cs="Segoe UI"/>
        </w:rPr>
      </w:pPr>
      <w:r w:rsidRPr="00395626">
        <w:rPr>
          <w:rFonts w:ascii="Segoe UI" w:hAnsi="Segoe UI" w:cs="Segoe UI"/>
        </w:rPr>
        <w:t>N/A</w:t>
      </w:r>
    </w:p>
    <w:p w14:paraId="1A005348" w14:textId="77777777" w:rsidR="00395626" w:rsidRPr="00395626" w:rsidRDefault="00395626" w:rsidP="00487CE0">
      <w:pPr>
        <w:spacing w:after="0" w:line="240" w:lineRule="auto"/>
        <w:rPr>
          <w:rFonts w:ascii="Segoe UI" w:hAnsi="Segoe UI" w:cs="Segoe UI"/>
        </w:rPr>
      </w:pPr>
    </w:p>
    <w:p w14:paraId="4677059C" w14:textId="2624762D" w:rsidR="00102A4B" w:rsidRPr="006E1838" w:rsidRDefault="00102A4B" w:rsidP="00487CE0">
      <w:pPr>
        <w:pStyle w:val="Heading3"/>
        <w:spacing w:before="0" w:line="240" w:lineRule="auto"/>
        <w:rPr>
          <w:rFonts w:ascii="Segoe UI" w:hAnsi="Segoe UI" w:cs="Segoe UI"/>
        </w:rPr>
      </w:pPr>
      <w:bookmarkStart w:id="25" w:name="_Toc479577190"/>
      <w:r w:rsidRPr="006E1838">
        <w:rPr>
          <w:rFonts w:ascii="Segoe UI" w:hAnsi="Segoe UI" w:cs="Segoe UI"/>
        </w:rPr>
        <w:t xml:space="preserve">Good practices and lessons learned </w:t>
      </w:r>
      <w:r w:rsidR="00204187" w:rsidRPr="006E1838">
        <w:rPr>
          <w:rFonts w:ascii="Segoe UI" w:hAnsi="Segoe UI" w:cs="Segoe UI"/>
        </w:rPr>
        <w:t xml:space="preserve"> </w:t>
      </w:r>
      <w:bookmarkEnd w:id="25"/>
    </w:p>
    <w:p w14:paraId="5F1EFF5F" w14:textId="63D67DFE" w:rsidR="00102A4B" w:rsidRDefault="00102A4B" w:rsidP="00487CE0">
      <w:pPr>
        <w:spacing w:after="0" w:afterAutospacing="1" w:line="240" w:lineRule="auto"/>
        <w:rPr>
          <w:rFonts w:ascii="Segoe UI" w:hAnsi="Segoe UI" w:cs="Segoe UI"/>
        </w:rPr>
      </w:pPr>
      <w:r w:rsidRPr="006E1838">
        <w:rPr>
          <w:rFonts w:ascii="Segoe UI" w:hAnsi="Segoe UI" w:cs="Segoe UI"/>
        </w:rPr>
        <w:t xml:space="preserve">Which concrete action(s) have had the most success (both internally and in cooperation with other </w:t>
      </w:r>
      <w:r w:rsidR="00532403">
        <w:rPr>
          <w:rFonts w:ascii="Segoe UI" w:hAnsi="Segoe UI" w:cs="Segoe UI"/>
        </w:rPr>
        <w:t>signato</w:t>
      </w:r>
      <w:r w:rsidRPr="006E1838">
        <w:rPr>
          <w:rFonts w:ascii="Segoe UI" w:hAnsi="Segoe UI" w:cs="Segoe UI"/>
        </w:rPr>
        <w:t>ries) to implement the commitments of the work stream? And why?</w:t>
      </w:r>
    </w:p>
    <w:p w14:paraId="36AC70EF" w14:textId="51388CE4" w:rsidR="00395626" w:rsidRDefault="00395626" w:rsidP="00487CE0">
      <w:pPr>
        <w:spacing w:after="0" w:afterAutospacing="1" w:line="240" w:lineRule="auto"/>
        <w:rPr>
          <w:rFonts w:ascii="Segoe UI" w:hAnsi="Segoe UI" w:cs="Segoe UI"/>
        </w:rPr>
      </w:pPr>
      <w:r>
        <w:rPr>
          <w:rFonts w:ascii="Segoe UI" w:hAnsi="Segoe UI" w:cs="Segoe UI"/>
        </w:rPr>
        <w:t>N/A</w:t>
      </w:r>
    </w:p>
    <w:p w14:paraId="6A464943" w14:textId="32377781" w:rsidR="002C1278" w:rsidRPr="00D353B8" w:rsidRDefault="00102A4B" w:rsidP="00487CE0">
      <w:pPr>
        <w:pStyle w:val="Heading2"/>
        <w:spacing w:before="0" w:line="240" w:lineRule="auto"/>
        <w:rPr>
          <w:rFonts w:cs="Segoe UI"/>
          <w:szCs w:val="24"/>
        </w:rPr>
      </w:pPr>
      <w:bookmarkStart w:id="26" w:name="_Toc479577191"/>
      <w:r w:rsidRPr="00D353B8">
        <w:rPr>
          <w:rFonts w:cs="Segoe UI"/>
          <w:szCs w:val="24"/>
        </w:rPr>
        <w:lastRenderedPageBreak/>
        <w:t xml:space="preserve">Work stream 6 </w:t>
      </w:r>
      <w:r w:rsidRPr="006D6926">
        <w:rPr>
          <w:rFonts w:cs="Segoe UI"/>
          <w:szCs w:val="24"/>
        </w:rPr>
        <w:t>– Participation Revolution</w:t>
      </w:r>
      <w:bookmarkStart w:id="27" w:name="_Toc479577192"/>
      <w:bookmarkEnd w:id="26"/>
    </w:p>
    <w:p w14:paraId="5121CC72" w14:textId="77777777" w:rsidR="00A9368B" w:rsidRPr="00D353B8" w:rsidRDefault="00A9368B" w:rsidP="00487CE0">
      <w:pPr>
        <w:autoSpaceDE w:val="0"/>
        <w:autoSpaceDN w:val="0"/>
        <w:adjustRightInd w:val="0"/>
        <w:spacing w:after="0" w:line="240" w:lineRule="auto"/>
        <w:rPr>
          <w:rFonts w:ascii="Segoe UI" w:hAnsi="Segoe UI" w:cs="Segoe UI"/>
        </w:rPr>
      </w:pPr>
    </w:p>
    <w:p w14:paraId="2A763C46" w14:textId="77777777" w:rsidR="002C1278" w:rsidRPr="00D353B8" w:rsidRDefault="002C1278"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1B01E193" w14:textId="77777777" w:rsidR="00A9368B" w:rsidRPr="00D353B8" w:rsidRDefault="00A9368B" w:rsidP="00487CE0">
      <w:pPr>
        <w:autoSpaceDE w:val="0"/>
        <w:autoSpaceDN w:val="0"/>
        <w:adjustRightInd w:val="0"/>
        <w:spacing w:after="0" w:line="240" w:lineRule="auto"/>
        <w:rPr>
          <w:rFonts w:ascii="Segoe UI" w:hAnsi="Segoe UI" w:cs="Segoe UI"/>
          <w:i/>
          <w:iCs/>
        </w:rPr>
      </w:pPr>
    </w:p>
    <w:p w14:paraId="324CBD05" w14:textId="2557B1FB" w:rsidR="002C1278" w:rsidRPr="00D353B8" w:rsidRDefault="002C1278" w:rsidP="0069140C">
      <w:pPr>
        <w:pStyle w:val="ListParagraph"/>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Improve leadership and governance mechanisms at the level of the humanitarian country</w:t>
      </w:r>
      <w:r w:rsidR="003B0FF1" w:rsidRPr="00D353B8">
        <w:rPr>
          <w:rFonts w:ascii="Segoe UI" w:hAnsi="Segoe UI" w:cs="Segoe UI"/>
          <w:i/>
        </w:rPr>
        <w:t xml:space="preserve"> </w:t>
      </w:r>
      <w:r w:rsidRPr="00D353B8">
        <w:rPr>
          <w:rFonts w:ascii="Segoe UI" w:hAnsi="Segoe UI" w:cs="Segoe UI"/>
          <w:i/>
        </w:rPr>
        <w:t>team and cluster/sector mechanisms to ensure engagement with and accountability to</w:t>
      </w:r>
      <w:r w:rsidR="00A9368B" w:rsidRPr="00D353B8">
        <w:rPr>
          <w:rFonts w:ascii="Segoe UI" w:hAnsi="Segoe UI" w:cs="Segoe UI"/>
          <w:i/>
        </w:rPr>
        <w:t xml:space="preserve"> </w:t>
      </w:r>
      <w:r w:rsidRPr="00D353B8">
        <w:rPr>
          <w:rFonts w:ascii="Segoe UI" w:hAnsi="Segoe UI" w:cs="Segoe UI"/>
          <w:i/>
        </w:rPr>
        <w:t>people and communities affected by crises.</w:t>
      </w:r>
    </w:p>
    <w:p w14:paraId="000D418B"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rPr>
      </w:pPr>
    </w:p>
    <w:p w14:paraId="6B9D0734" w14:textId="49C8F89D" w:rsidR="002C1278" w:rsidRPr="00D353B8" w:rsidRDefault="002C1278" w:rsidP="0069140C">
      <w:pPr>
        <w:pStyle w:val="ListParagraph"/>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Develop common standards and a coordinated approach for community engagement and</w:t>
      </w:r>
      <w:r w:rsidR="00A9368B" w:rsidRPr="00D353B8">
        <w:rPr>
          <w:rFonts w:ascii="Segoe UI" w:hAnsi="Segoe UI" w:cs="Segoe UI"/>
          <w:i/>
        </w:rPr>
        <w:t xml:space="preserve"> </w:t>
      </w:r>
      <w:r w:rsidRPr="00D353B8">
        <w:rPr>
          <w:rFonts w:ascii="Segoe UI" w:hAnsi="Segoe UI" w:cs="Segoe UI"/>
          <w:i/>
        </w:rPr>
        <w:t>participation, with the emphasis on inclusion of the most vulnerable, supported by a</w:t>
      </w:r>
      <w:r w:rsidR="00A9368B" w:rsidRPr="00D353B8">
        <w:rPr>
          <w:rFonts w:ascii="Segoe UI" w:hAnsi="Segoe UI" w:cs="Segoe UI"/>
          <w:i/>
        </w:rPr>
        <w:t xml:space="preserve"> </w:t>
      </w:r>
      <w:r w:rsidRPr="00D353B8">
        <w:rPr>
          <w:rFonts w:ascii="Segoe UI" w:hAnsi="Segoe UI" w:cs="Segoe UI"/>
          <w:i/>
        </w:rPr>
        <w:t>common platform for sharing and analysing data to strengthen decision-making,</w:t>
      </w:r>
      <w:r w:rsidR="00A9368B" w:rsidRPr="00D353B8">
        <w:rPr>
          <w:rFonts w:ascii="Segoe UI" w:hAnsi="Segoe UI" w:cs="Segoe UI"/>
          <w:i/>
        </w:rPr>
        <w:t xml:space="preserve"> </w:t>
      </w:r>
      <w:r w:rsidRPr="00D353B8">
        <w:rPr>
          <w:rFonts w:ascii="Segoe UI" w:hAnsi="Segoe UI" w:cs="Segoe UI"/>
          <w:i/>
        </w:rPr>
        <w:t>transparency, accountability and limit duplication.</w:t>
      </w:r>
    </w:p>
    <w:p w14:paraId="17981F35"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rPr>
      </w:pPr>
    </w:p>
    <w:p w14:paraId="282B0276" w14:textId="6E375E66" w:rsidR="002C1278" w:rsidRPr="00D353B8" w:rsidRDefault="002C1278" w:rsidP="0069140C">
      <w:pPr>
        <w:pStyle w:val="ListParagraph"/>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Strengthen local dialogue and harness technologies to support more agile, transparent but</w:t>
      </w:r>
      <w:r w:rsidR="00A9368B" w:rsidRPr="00D353B8">
        <w:rPr>
          <w:rFonts w:ascii="Segoe UI" w:hAnsi="Segoe UI" w:cs="Segoe UI"/>
          <w:i/>
        </w:rPr>
        <w:t xml:space="preserve"> </w:t>
      </w:r>
      <w:r w:rsidRPr="00D353B8">
        <w:rPr>
          <w:rFonts w:ascii="Segoe UI" w:hAnsi="Segoe UI" w:cs="Segoe UI"/>
          <w:i/>
        </w:rPr>
        <w:t>appropriately secure feedback.</w:t>
      </w:r>
    </w:p>
    <w:p w14:paraId="41F1E017"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rPr>
      </w:pPr>
    </w:p>
    <w:p w14:paraId="150A24D1" w14:textId="3EECA685" w:rsidR="002C1278" w:rsidRPr="00D353B8" w:rsidRDefault="002C1278" w:rsidP="0069140C">
      <w:pPr>
        <w:pStyle w:val="ListParagraph"/>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Build systematic links between feedback and corrective action to adjust programming.</w:t>
      </w:r>
    </w:p>
    <w:p w14:paraId="1579E32F"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rPr>
      </w:pPr>
    </w:p>
    <w:p w14:paraId="41331608" w14:textId="77777777" w:rsidR="002C1278" w:rsidRPr="00D353B8" w:rsidRDefault="002C1278"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Donors commit to:</w:t>
      </w:r>
    </w:p>
    <w:p w14:paraId="772E9D73"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iCs/>
        </w:rPr>
      </w:pPr>
    </w:p>
    <w:p w14:paraId="5FE0FBE8" w14:textId="43A87319" w:rsidR="002C1278" w:rsidRPr="00D353B8" w:rsidRDefault="002C1278" w:rsidP="0069140C">
      <w:pPr>
        <w:pStyle w:val="ListParagraph"/>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Fund flexibly to facilitate programme adaptation in response to community feedback.</w:t>
      </w:r>
    </w:p>
    <w:p w14:paraId="552CECAA" w14:textId="2FDDF23A" w:rsidR="002C1278" w:rsidRPr="00D353B8" w:rsidRDefault="002C1278" w:rsidP="0069140C">
      <w:pPr>
        <w:pStyle w:val="ListParagraph"/>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Invest time and resources to fund these activities.</w:t>
      </w:r>
    </w:p>
    <w:p w14:paraId="525B3D43"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rPr>
      </w:pPr>
    </w:p>
    <w:p w14:paraId="3780197D" w14:textId="77777777" w:rsidR="002C1278" w:rsidRPr="00D353B8" w:rsidRDefault="002C1278"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commit to:</w:t>
      </w:r>
    </w:p>
    <w:p w14:paraId="114A102E" w14:textId="77777777" w:rsidR="00A9368B" w:rsidRPr="00D353B8" w:rsidRDefault="00A9368B" w:rsidP="00487CE0">
      <w:pPr>
        <w:pStyle w:val="ListParagraph"/>
        <w:autoSpaceDE w:val="0"/>
        <w:autoSpaceDN w:val="0"/>
        <w:adjustRightInd w:val="0"/>
        <w:spacing w:after="0" w:line="240" w:lineRule="auto"/>
        <w:ind w:left="360"/>
        <w:rPr>
          <w:rFonts w:ascii="Segoe UI" w:hAnsi="Segoe UI" w:cs="Segoe UI"/>
          <w:i/>
          <w:iCs/>
        </w:rPr>
      </w:pPr>
    </w:p>
    <w:p w14:paraId="1C44DC1F" w14:textId="00A7C5DC" w:rsidR="002C1278" w:rsidRPr="00D353B8" w:rsidRDefault="002C1278" w:rsidP="0069140C">
      <w:pPr>
        <w:pStyle w:val="ListParagraph"/>
        <w:numPr>
          <w:ilvl w:val="0"/>
          <w:numId w:val="17"/>
        </w:numPr>
        <w:autoSpaceDE w:val="0"/>
        <w:autoSpaceDN w:val="0"/>
        <w:adjustRightInd w:val="0"/>
        <w:spacing w:after="0" w:line="240" w:lineRule="auto"/>
        <w:rPr>
          <w:rFonts w:ascii="Segoe UI" w:hAnsi="Segoe UI" w:cs="Segoe UI"/>
          <w:i/>
        </w:rPr>
      </w:pPr>
      <w:r w:rsidRPr="00D353B8">
        <w:rPr>
          <w:rFonts w:ascii="Segoe UI" w:hAnsi="Segoe UI" w:cs="Segoe UI"/>
          <w:i/>
        </w:rPr>
        <w:t>Ensure that, by the end of 2017, all humanitarian response plans – and strategic monitoring</w:t>
      </w:r>
      <w:r w:rsidR="00A9368B" w:rsidRPr="00D353B8">
        <w:rPr>
          <w:rFonts w:ascii="Segoe UI" w:hAnsi="Segoe UI" w:cs="Segoe UI"/>
          <w:i/>
        </w:rPr>
        <w:t xml:space="preserve"> </w:t>
      </w:r>
      <w:r w:rsidRPr="00D353B8">
        <w:rPr>
          <w:rFonts w:ascii="Segoe UI" w:hAnsi="Segoe UI" w:cs="Segoe UI"/>
          <w:i/>
        </w:rPr>
        <w:t>of them - demonstrate analysis and consideration of inputs from affected communities.</w:t>
      </w:r>
    </w:p>
    <w:p w14:paraId="3291B60D" w14:textId="77777777" w:rsidR="00A9368B" w:rsidRPr="00D353B8" w:rsidRDefault="00A9368B" w:rsidP="00487CE0">
      <w:pPr>
        <w:pBdr>
          <w:bottom w:val="single" w:sz="12" w:space="1" w:color="auto"/>
        </w:pBdr>
        <w:spacing w:line="240" w:lineRule="auto"/>
        <w:rPr>
          <w:rFonts w:ascii="Segoe UI" w:hAnsi="Segoe UI" w:cs="Segoe UI"/>
          <w:i/>
        </w:rPr>
      </w:pPr>
    </w:p>
    <w:bookmarkEnd w:id="27"/>
    <w:p w14:paraId="438B24F9" w14:textId="77777777" w:rsidR="00D5685F" w:rsidRPr="00D353B8" w:rsidRDefault="00D5685F" w:rsidP="0069140C">
      <w:pPr>
        <w:pStyle w:val="Heading3"/>
        <w:numPr>
          <w:ilvl w:val="0"/>
          <w:numId w:val="18"/>
        </w:numPr>
        <w:spacing w:line="240" w:lineRule="auto"/>
        <w:rPr>
          <w:rFonts w:ascii="Segoe UI" w:hAnsi="Segoe UI" w:cs="Segoe UI"/>
        </w:rPr>
      </w:pPr>
      <w:r w:rsidRPr="00D353B8">
        <w:rPr>
          <w:rFonts w:ascii="Segoe UI" w:hAnsi="Segoe UI" w:cs="Segoe UI"/>
        </w:rPr>
        <w:t>Baseline (only in year 1)</w:t>
      </w:r>
    </w:p>
    <w:p w14:paraId="0E661FE0" w14:textId="34F596BC" w:rsidR="00773A81"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4CA46F75" w14:textId="6C53524A" w:rsidR="009042E3" w:rsidRDefault="009042E3" w:rsidP="00487CE0">
      <w:pPr>
        <w:spacing w:after="0" w:line="240" w:lineRule="auto"/>
        <w:rPr>
          <w:rFonts w:ascii="Segoe UI" w:hAnsi="Segoe UI" w:cs="Segoe UI"/>
        </w:rPr>
      </w:pPr>
    </w:p>
    <w:p w14:paraId="3F5255DC" w14:textId="3FE39CF2" w:rsidR="009042E3" w:rsidRDefault="009042E3" w:rsidP="009042E3">
      <w:pPr>
        <w:spacing w:after="0" w:line="240" w:lineRule="auto"/>
        <w:rPr>
          <w:rFonts w:ascii="Segoe UI" w:hAnsi="Segoe UI" w:cs="Segoe UI"/>
        </w:rPr>
      </w:pPr>
      <w:r>
        <w:rPr>
          <w:rFonts w:ascii="Segoe UI" w:hAnsi="Segoe UI" w:cs="Segoe UI"/>
        </w:rPr>
        <w:t>ActionAid</w:t>
      </w:r>
      <w:r w:rsidR="0050152F">
        <w:rPr>
          <w:rFonts w:ascii="Segoe UI" w:hAnsi="Segoe UI" w:cs="Segoe UI"/>
        </w:rPr>
        <w:t>’s</w:t>
      </w:r>
      <w:r>
        <w:rPr>
          <w:rFonts w:ascii="Segoe UI" w:hAnsi="Segoe UI" w:cs="Segoe UI"/>
        </w:rPr>
        <w:t xml:space="preserve"> </w:t>
      </w:r>
      <w:r w:rsidR="00912B5C">
        <w:rPr>
          <w:rFonts w:ascii="Segoe UI" w:hAnsi="Segoe UI" w:cs="Segoe UI"/>
        </w:rPr>
        <w:t xml:space="preserve">unique </w:t>
      </w:r>
      <w:r>
        <w:rPr>
          <w:rFonts w:ascii="Segoe UI" w:hAnsi="Segoe UI" w:cs="Segoe UI"/>
        </w:rPr>
        <w:t>programmatic approach</w:t>
      </w:r>
      <w:r w:rsidR="006D6926">
        <w:rPr>
          <w:rFonts w:ascii="Segoe UI" w:hAnsi="Segoe UI" w:cs="Segoe UI"/>
        </w:rPr>
        <w:t>,</w:t>
      </w:r>
      <w:r>
        <w:rPr>
          <w:rFonts w:ascii="Segoe UI" w:hAnsi="Segoe UI" w:cs="Segoe UI"/>
        </w:rPr>
        <w:t xml:space="preserve"> the Human Rights Based Approach (HRBA) puts strong emphasis on strengthening the leadership of communities in their own development</w:t>
      </w:r>
      <w:r w:rsidR="002E1E72">
        <w:rPr>
          <w:rFonts w:ascii="Segoe UI" w:hAnsi="Segoe UI" w:cs="Segoe UI"/>
        </w:rPr>
        <w:t xml:space="preserve"> </w:t>
      </w:r>
      <w:r>
        <w:rPr>
          <w:rFonts w:ascii="Segoe UI" w:hAnsi="Segoe UI" w:cs="Segoe UI"/>
        </w:rPr>
        <w:t xml:space="preserve">decisions. </w:t>
      </w:r>
      <w:r w:rsidR="002E1E72">
        <w:rPr>
          <w:rFonts w:ascii="Segoe UI" w:hAnsi="Segoe UI" w:cs="Segoe UI"/>
        </w:rPr>
        <w:t xml:space="preserve">We have embedded this </w:t>
      </w:r>
      <w:r w:rsidR="00E37B9C">
        <w:rPr>
          <w:rFonts w:ascii="Segoe UI" w:hAnsi="Segoe UI" w:cs="Segoe UI"/>
        </w:rPr>
        <w:t xml:space="preserve">approach </w:t>
      </w:r>
      <w:r w:rsidR="002E1E72">
        <w:rPr>
          <w:rFonts w:ascii="Segoe UI" w:hAnsi="Segoe UI" w:cs="Segoe UI"/>
        </w:rPr>
        <w:t xml:space="preserve">into our humanitarian </w:t>
      </w:r>
      <w:r w:rsidR="005F5E33">
        <w:rPr>
          <w:rFonts w:ascii="Segoe UI" w:hAnsi="Segoe UI" w:cs="Segoe UI"/>
        </w:rPr>
        <w:t>work</w:t>
      </w:r>
      <w:r w:rsidR="00E37B9C">
        <w:rPr>
          <w:rFonts w:ascii="Segoe UI" w:hAnsi="Segoe UI" w:cs="Segoe UI"/>
        </w:rPr>
        <w:t>, which prioritises saving lives and protecting rights</w:t>
      </w:r>
      <w:r w:rsidR="005F5E33">
        <w:rPr>
          <w:rFonts w:ascii="Segoe UI" w:hAnsi="Segoe UI" w:cs="Segoe UI"/>
        </w:rPr>
        <w:t xml:space="preserve">. </w:t>
      </w:r>
    </w:p>
    <w:p w14:paraId="17620CE1" w14:textId="77777777" w:rsidR="0050152F" w:rsidRDefault="0050152F" w:rsidP="009042E3">
      <w:pPr>
        <w:spacing w:after="0" w:line="240" w:lineRule="auto"/>
        <w:rPr>
          <w:rFonts w:ascii="Segoe UI" w:hAnsi="Segoe UI" w:cs="Segoe UI"/>
        </w:rPr>
      </w:pPr>
    </w:p>
    <w:p w14:paraId="339F4FFD" w14:textId="6B3CD35C" w:rsidR="009042E3" w:rsidRDefault="009042E3" w:rsidP="009042E3">
      <w:pPr>
        <w:spacing w:after="0" w:line="240" w:lineRule="auto"/>
        <w:rPr>
          <w:rFonts w:ascii="Segoe UI" w:hAnsi="Segoe UI" w:cs="Segoe UI"/>
        </w:rPr>
      </w:pPr>
      <w:r>
        <w:rPr>
          <w:rFonts w:ascii="Segoe UI" w:hAnsi="Segoe UI" w:cs="Segoe UI"/>
        </w:rPr>
        <w:t>In 2015</w:t>
      </w:r>
      <w:r w:rsidR="00835B34">
        <w:rPr>
          <w:rFonts w:ascii="Segoe UI" w:hAnsi="Segoe UI" w:cs="Segoe UI"/>
        </w:rPr>
        <w:t>,</w:t>
      </w:r>
      <w:r>
        <w:rPr>
          <w:rFonts w:ascii="Segoe UI" w:hAnsi="Segoe UI" w:cs="Segoe UI"/>
        </w:rPr>
        <w:t xml:space="preserve"> ActionAid developed its </w:t>
      </w:r>
      <w:r w:rsidR="0050152F">
        <w:rPr>
          <w:rFonts w:ascii="Segoe UI" w:hAnsi="Segoe UI" w:cs="Segoe UI"/>
        </w:rPr>
        <w:t>‘h</w:t>
      </w:r>
      <w:r>
        <w:rPr>
          <w:rFonts w:ascii="Segoe UI" w:hAnsi="Segoe UI" w:cs="Segoe UI"/>
        </w:rPr>
        <w:t xml:space="preserve">umanitarian </w:t>
      </w:r>
      <w:r w:rsidR="0050152F">
        <w:rPr>
          <w:rFonts w:ascii="Segoe UI" w:hAnsi="Segoe UI" w:cs="Segoe UI"/>
        </w:rPr>
        <w:t>s</w:t>
      </w:r>
      <w:r>
        <w:rPr>
          <w:rFonts w:ascii="Segoe UI" w:hAnsi="Segoe UI" w:cs="Segoe UI"/>
        </w:rPr>
        <w:t>ignature</w:t>
      </w:r>
      <w:r w:rsidR="0050152F">
        <w:rPr>
          <w:rFonts w:ascii="Segoe UI" w:hAnsi="Segoe UI" w:cs="Segoe UI"/>
        </w:rPr>
        <w:t>’</w:t>
      </w:r>
      <w:r>
        <w:rPr>
          <w:rFonts w:ascii="Segoe UI" w:hAnsi="Segoe UI" w:cs="Segoe UI"/>
        </w:rPr>
        <w:t xml:space="preserve"> which commits </w:t>
      </w:r>
      <w:r w:rsidR="00E10AD8">
        <w:rPr>
          <w:rFonts w:ascii="Segoe UI" w:hAnsi="Segoe UI" w:cs="Segoe UI"/>
        </w:rPr>
        <w:t xml:space="preserve">to increase </w:t>
      </w:r>
      <w:r>
        <w:rPr>
          <w:rFonts w:ascii="Segoe UI" w:hAnsi="Segoe UI" w:cs="Segoe UI"/>
        </w:rPr>
        <w:t>women’s leadership in humanitarian response, increas</w:t>
      </w:r>
      <w:r w:rsidR="00E10AD8">
        <w:rPr>
          <w:rFonts w:ascii="Segoe UI" w:hAnsi="Segoe UI" w:cs="Segoe UI"/>
        </w:rPr>
        <w:t>e</w:t>
      </w:r>
      <w:r>
        <w:rPr>
          <w:rFonts w:ascii="Segoe UI" w:hAnsi="Segoe UI" w:cs="Segoe UI"/>
        </w:rPr>
        <w:t xml:space="preserve"> accountability to disaster affected communities</w:t>
      </w:r>
      <w:r w:rsidR="00E10AD8">
        <w:rPr>
          <w:rFonts w:ascii="Segoe UI" w:hAnsi="Segoe UI" w:cs="Segoe UI"/>
        </w:rPr>
        <w:t>,</w:t>
      </w:r>
      <w:r>
        <w:rPr>
          <w:rFonts w:ascii="Segoe UI" w:hAnsi="Segoe UI" w:cs="Segoe UI"/>
        </w:rPr>
        <w:t xml:space="preserve"> and strengthen local</w:t>
      </w:r>
      <w:r w:rsidR="00C602DC">
        <w:rPr>
          <w:rFonts w:ascii="Segoe UI" w:hAnsi="Segoe UI" w:cs="Segoe UI"/>
        </w:rPr>
        <w:t>ly</w:t>
      </w:r>
      <w:r>
        <w:rPr>
          <w:rFonts w:ascii="Segoe UI" w:hAnsi="Segoe UI" w:cs="Segoe UI"/>
        </w:rPr>
        <w:t xml:space="preserve"> led humanitarian response.</w:t>
      </w:r>
      <w:r w:rsidR="00C602DC">
        <w:rPr>
          <w:rFonts w:ascii="Segoe UI" w:hAnsi="Segoe UI" w:cs="Segoe UI"/>
        </w:rPr>
        <w:t xml:space="preserve"> </w:t>
      </w:r>
      <w:r w:rsidR="00071CFA">
        <w:rPr>
          <w:rFonts w:ascii="Segoe UI" w:hAnsi="Segoe UI" w:cs="Segoe UI"/>
        </w:rPr>
        <w:t xml:space="preserve">ActionAid has a strong partnership policy that requires the federation to work with local </w:t>
      </w:r>
      <w:r w:rsidR="005F55DE">
        <w:rPr>
          <w:rFonts w:ascii="Segoe UI" w:hAnsi="Segoe UI" w:cs="Segoe UI"/>
        </w:rPr>
        <w:t>partners and</w:t>
      </w:r>
      <w:r w:rsidR="00071CFA">
        <w:rPr>
          <w:rFonts w:ascii="Segoe UI" w:hAnsi="Segoe UI" w:cs="Segoe UI"/>
        </w:rPr>
        <w:t xml:space="preserve"> has </w:t>
      </w:r>
      <w:r>
        <w:rPr>
          <w:rFonts w:ascii="Segoe UI" w:hAnsi="Segoe UI" w:cs="Segoe UI"/>
        </w:rPr>
        <w:t>always worked with national and local partners at the community level to deliver all its work including humanitarian response.</w:t>
      </w:r>
      <w:r w:rsidR="00DF7E26" w:rsidRPr="00DF7E26">
        <w:rPr>
          <w:rFonts w:ascii="Segoe UI" w:hAnsi="Segoe UI" w:cs="Segoe UI"/>
        </w:rPr>
        <w:t xml:space="preserve"> </w:t>
      </w:r>
    </w:p>
    <w:p w14:paraId="54AD9D06" w14:textId="71BE4B25" w:rsidR="009D4B42" w:rsidRDefault="009D4B42" w:rsidP="009042E3">
      <w:pPr>
        <w:spacing w:after="0" w:line="240" w:lineRule="auto"/>
        <w:rPr>
          <w:rFonts w:ascii="Segoe UI" w:hAnsi="Segoe UI" w:cs="Segoe UI"/>
        </w:rPr>
      </w:pPr>
    </w:p>
    <w:p w14:paraId="2C55B0DF" w14:textId="4491CC59" w:rsidR="009D4B42" w:rsidRPr="00DF4203" w:rsidRDefault="00936CA6" w:rsidP="00E04542">
      <w:pPr>
        <w:autoSpaceDE w:val="0"/>
        <w:autoSpaceDN w:val="0"/>
        <w:adjustRightInd w:val="0"/>
        <w:spacing w:after="0" w:line="240" w:lineRule="auto"/>
        <w:rPr>
          <w:rFonts w:ascii="Segoe UI" w:hAnsi="Segoe UI" w:cs="Segoe UI"/>
        </w:rPr>
      </w:pPr>
      <w:r w:rsidRPr="00DF4203">
        <w:rPr>
          <w:rFonts w:ascii="Segoe UI" w:hAnsi="Segoe UI" w:cs="Segoe UI"/>
        </w:rPr>
        <w:lastRenderedPageBreak/>
        <w:t xml:space="preserve">In 2014, ActionAid produced an </w:t>
      </w:r>
      <w:r w:rsidR="002E7DDB" w:rsidRPr="00DF4203">
        <w:rPr>
          <w:rFonts w:ascii="Segoe UI" w:hAnsi="Segoe UI" w:cs="Segoe UI"/>
        </w:rPr>
        <w:t xml:space="preserve">Accountability in Emergencies Resource Book </w:t>
      </w:r>
      <w:r w:rsidR="00E04542" w:rsidRPr="00DF4203">
        <w:rPr>
          <w:rFonts w:ascii="Segoe UI" w:hAnsi="Segoe UI" w:cs="Segoe UI"/>
        </w:rPr>
        <w:t>to support staff and partners working on emergency preparedness, response and recovery to integrate accountability to disaster-affected communities into their programmes.</w:t>
      </w:r>
    </w:p>
    <w:p w14:paraId="01CC5928" w14:textId="77777777" w:rsidR="009042E3" w:rsidRDefault="009042E3" w:rsidP="009042E3">
      <w:pPr>
        <w:spacing w:after="0" w:line="240" w:lineRule="auto"/>
        <w:rPr>
          <w:rFonts w:ascii="Segoe UI" w:hAnsi="Segoe UI" w:cs="Segoe UI"/>
        </w:rPr>
      </w:pPr>
    </w:p>
    <w:p w14:paraId="17850882" w14:textId="2D12F9A7" w:rsidR="009042E3" w:rsidRPr="002577AE" w:rsidRDefault="009042E3" w:rsidP="009042E3">
      <w:pPr>
        <w:spacing w:after="0" w:line="240" w:lineRule="auto"/>
        <w:rPr>
          <w:rFonts w:ascii="Segoe UI" w:hAnsi="Segoe UI" w:cs="Segoe UI"/>
        </w:rPr>
      </w:pPr>
      <w:r>
        <w:rPr>
          <w:rFonts w:ascii="Segoe UI" w:hAnsi="Segoe UI" w:cs="Segoe UI"/>
        </w:rPr>
        <w:t xml:space="preserve">ActionAid is a founding member of </w:t>
      </w:r>
      <w:r w:rsidR="00C602DC">
        <w:rPr>
          <w:rFonts w:ascii="Segoe UI" w:hAnsi="Segoe UI" w:cs="Segoe UI"/>
        </w:rPr>
        <w:t xml:space="preserve">the </w:t>
      </w:r>
      <w:r>
        <w:rPr>
          <w:rFonts w:ascii="Segoe UI" w:hAnsi="Segoe UI" w:cs="Segoe UI"/>
        </w:rPr>
        <w:t>CHS Alliance and is also implementing the Core Humanitarian Standard which ha</w:t>
      </w:r>
      <w:r w:rsidR="007B50C2">
        <w:rPr>
          <w:rFonts w:ascii="Segoe UI" w:hAnsi="Segoe UI" w:cs="Segoe UI"/>
        </w:rPr>
        <w:t>s</w:t>
      </w:r>
      <w:r>
        <w:rPr>
          <w:rFonts w:ascii="Segoe UI" w:hAnsi="Segoe UI" w:cs="Segoe UI"/>
        </w:rPr>
        <w:t xml:space="preserve"> nine commitments that bring communities affected by </w:t>
      </w:r>
      <w:r w:rsidRPr="002577AE">
        <w:rPr>
          <w:rFonts w:ascii="Segoe UI" w:hAnsi="Segoe UI" w:cs="Segoe UI"/>
        </w:rPr>
        <w:t xml:space="preserve">disasters to the </w:t>
      </w:r>
      <w:r w:rsidR="009671B3" w:rsidRPr="002577AE">
        <w:rPr>
          <w:rFonts w:ascii="Segoe UI" w:hAnsi="Segoe UI" w:cs="Segoe UI"/>
        </w:rPr>
        <w:t xml:space="preserve">heart of the response and take </w:t>
      </w:r>
      <w:r w:rsidR="002577AE" w:rsidRPr="002577AE">
        <w:rPr>
          <w:rFonts w:ascii="Segoe UI" w:hAnsi="Segoe UI" w:cs="Segoe UI"/>
        </w:rPr>
        <w:t>part in decisions that affect them</w:t>
      </w:r>
      <w:r w:rsidRPr="002577AE">
        <w:rPr>
          <w:rFonts w:ascii="Segoe UI" w:hAnsi="Segoe UI" w:cs="Segoe UI"/>
        </w:rPr>
        <w:t>. The CHS commitments are;</w:t>
      </w:r>
    </w:p>
    <w:p w14:paraId="65A426D0" w14:textId="77777777" w:rsidR="009042E3" w:rsidRPr="00CE1531" w:rsidRDefault="009042E3" w:rsidP="00A47E60">
      <w:pPr>
        <w:pStyle w:val="ListParagraph"/>
        <w:numPr>
          <w:ilvl w:val="0"/>
          <w:numId w:val="33"/>
        </w:numPr>
        <w:spacing w:after="0" w:line="240" w:lineRule="auto"/>
        <w:rPr>
          <w:rFonts w:ascii="Segoe UI" w:hAnsi="Segoe UI" w:cs="Segoe UI"/>
        </w:rPr>
      </w:pPr>
      <w:r w:rsidRPr="002577AE">
        <w:rPr>
          <w:rFonts w:ascii="Segoe UI" w:hAnsi="Segoe UI" w:cs="Segoe UI"/>
        </w:rPr>
        <w:t>Communities and</w:t>
      </w:r>
      <w:r w:rsidRPr="00CE1531">
        <w:rPr>
          <w:rFonts w:ascii="Segoe UI" w:hAnsi="Segoe UI" w:cs="Segoe UI"/>
        </w:rPr>
        <w:t xml:space="preserve"> people affected by crisis receive assistance appropriate and relevant to their needs </w:t>
      </w:r>
    </w:p>
    <w:p w14:paraId="6571E442" w14:textId="77777777" w:rsidR="009042E3" w:rsidRPr="00CE1531" w:rsidRDefault="009042E3" w:rsidP="00A47E60">
      <w:pPr>
        <w:pStyle w:val="ListParagraph"/>
        <w:numPr>
          <w:ilvl w:val="0"/>
          <w:numId w:val="33"/>
        </w:numPr>
        <w:spacing w:after="0" w:line="240" w:lineRule="auto"/>
        <w:rPr>
          <w:rFonts w:ascii="Segoe UI" w:hAnsi="Segoe UI" w:cs="Segoe UI"/>
        </w:rPr>
      </w:pPr>
      <w:r w:rsidRPr="00CE1531">
        <w:rPr>
          <w:rFonts w:ascii="Segoe UI" w:hAnsi="Segoe UI" w:cs="Segoe UI"/>
        </w:rPr>
        <w:t>Communities and people affected by crisis have access to the humanitarian assistance they need at the right time</w:t>
      </w:r>
    </w:p>
    <w:p w14:paraId="5D4EAAFD" w14:textId="77777777" w:rsidR="009042E3" w:rsidRPr="00CE1531" w:rsidRDefault="009042E3" w:rsidP="00A47E60">
      <w:pPr>
        <w:pStyle w:val="ListParagraph"/>
        <w:numPr>
          <w:ilvl w:val="0"/>
          <w:numId w:val="33"/>
        </w:numPr>
        <w:spacing w:after="0" w:line="240" w:lineRule="auto"/>
        <w:rPr>
          <w:rFonts w:ascii="Segoe UI" w:hAnsi="Segoe UI" w:cs="Segoe UI"/>
        </w:rPr>
      </w:pPr>
      <w:r w:rsidRPr="00CE1531">
        <w:rPr>
          <w:rFonts w:ascii="Segoe UI" w:hAnsi="Segoe UI" w:cs="Segoe UI"/>
        </w:rPr>
        <w:t xml:space="preserve">Communities and people affected by crisis are not negatively affected and are more prepared, resilient and less at-risk </w:t>
      </w:r>
      <w:proofErr w:type="gramStart"/>
      <w:r w:rsidRPr="00CE1531">
        <w:rPr>
          <w:rFonts w:ascii="Segoe UI" w:hAnsi="Segoe UI" w:cs="Segoe UI"/>
        </w:rPr>
        <w:t>as a result of</w:t>
      </w:r>
      <w:proofErr w:type="gramEnd"/>
      <w:r w:rsidRPr="00CE1531">
        <w:rPr>
          <w:rFonts w:ascii="Segoe UI" w:hAnsi="Segoe UI" w:cs="Segoe UI"/>
        </w:rPr>
        <w:t xml:space="preserve"> humanitarian action</w:t>
      </w:r>
    </w:p>
    <w:p w14:paraId="2E02A525" w14:textId="77777777" w:rsidR="009042E3" w:rsidRPr="00CE1531" w:rsidRDefault="009042E3" w:rsidP="00A47E60">
      <w:pPr>
        <w:pStyle w:val="ListParagraph"/>
        <w:numPr>
          <w:ilvl w:val="0"/>
          <w:numId w:val="33"/>
        </w:numPr>
        <w:spacing w:after="0" w:line="240" w:lineRule="auto"/>
        <w:rPr>
          <w:rFonts w:ascii="Segoe UI" w:hAnsi="Segoe UI" w:cs="Segoe UI"/>
        </w:rPr>
      </w:pPr>
      <w:r w:rsidRPr="00CE1531">
        <w:rPr>
          <w:rFonts w:ascii="Segoe UI" w:hAnsi="Segoe UI" w:cs="Segoe UI"/>
        </w:rPr>
        <w:t>Communities and people affected by crisis know their rights and entitlements have access to information and participate in decisions that affect them</w:t>
      </w:r>
    </w:p>
    <w:p w14:paraId="3686523C" w14:textId="77777777" w:rsidR="009042E3" w:rsidRPr="00CE1531" w:rsidRDefault="009042E3" w:rsidP="00A47E60">
      <w:pPr>
        <w:pStyle w:val="ListParagraph"/>
        <w:numPr>
          <w:ilvl w:val="0"/>
          <w:numId w:val="33"/>
        </w:numPr>
        <w:spacing w:after="0" w:line="240" w:lineRule="auto"/>
        <w:rPr>
          <w:rFonts w:ascii="Segoe UI" w:hAnsi="Segoe UI" w:cs="Segoe UI"/>
        </w:rPr>
      </w:pPr>
      <w:r w:rsidRPr="00CE1531">
        <w:rPr>
          <w:rFonts w:ascii="Segoe UI" w:hAnsi="Segoe UI" w:cs="Segoe UI"/>
        </w:rPr>
        <w:t>Communities and people affected by crisis have access to safe and responsive mechanisms to handle complaints</w:t>
      </w:r>
    </w:p>
    <w:p w14:paraId="5A0DA0CF" w14:textId="77777777" w:rsidR="009042E3" w:rsidRPr="00CE1531" w:rsidRDefault="009042E3" w:rsidP="00A47E60">
      <w:pPr>
        <w:pStyle w:val="ListParagraph"/>
        <w:numPr>
          <w:ilvl w:val="0"/>
          <w:numId w:val="33"/>
        </w:numPr>
        <w:spacing w:after="0" w:line="240" w:lineRule="auto"/>
        <w:rPr>
          <w:rFonts w:ascii="Segoe UI" w:hAnsi="Segoe UI" w:cs="Segoe UI"/>
        </w:rPr>
      </w:pPr>
      <w:r w:rsidRPr="00CE1531">
        <w:rPr>
          <w:rFonts w:ascii="Segoe UI" w:hAnsi="Segoe UI" w:cs="Segoe UI"/>
        </w:rPr>
        <w:t>Communities and people affected by crisis receive coordinated and complimentary assistance</w:t>
      </w:r>
    </w:p>
    <w:p w14:paraId="57DF1D4F" w14:textId="77777777" w:rsidR="009042E3" w:rsidRPr="00CE1531" w:rsidRDefault="009042E3" w:rsidP="00A47E60">
      <w:pPr>
        <w:pStyle w:val="ListParagraph"/>
        <w:numPr>
          <w:ilvl w:val="0"/>
          <w:numId w:val="33"/>
        </w:numPr>
        <w:spacing w:after="0" w:line="240" w:lineRule="auto"/>
        <w:rPr>
          <w:rFonts w:ascii="Segoe UI" w:hAnsi="Segoe UI" w:cs="Segoe UI"/>
        </w:rPr>
      </w:pPr>
      <w:r w:rsidRPr="00CE1531">
        <w:rPr>
          <w:rFonts w:ascii="Segoe UI" w:hAnsi="Segoe UI" w:cs="Segoe UI"/>
        </w:rPr>
        <w:t>Communities and people affected by crisis can expect delivery of improved assistance as organisations learn from experience and reflection</w:t>
      </w:r>
    </w:p>
    <w:p w14:paraId="2574400F" w14:textId="77777777" w:rsidR="009042E3" w:rsidRPr="00CE1531" w:rsidRDefault="009042E3" w:rsidP="00A47E60">
      <w:pPr>
        <w:pStyle w:val="ListParagraph"/>
        <w:numPr>
          <w:ilvl w:val="0"/>
          <w:numId w:val="33"/>
        </w:numPr>
        <w:spacing w:after="0" w:line="240" w:lineRule="auto"/>
        <w:rPr>
          <w:rFonts w:ascii="Segoe UI" w:hAnsi="Segoe UI" w:cs="Segoe UI"/>
        </w:rPr>
      </w:pPr>
      <w:r w:rsidRPr="00CE1531">
        <w:rPr>
          <w:rFonts w:ascii="Segoe UI" w:hAnsi="Segoe UI" w:cs="Segoe UI"/>
        </w:rPr>
        <w:t>Communities and people affected by crisis receive the assistance they require from competent and well-managed staff and volunteers</w:t>
      </w:r>
    </w:p>
    <w:p w14:paraId="77CA498D" w14:textId="58668C0A" w:rsidR="009042E3" w:rsidRDefault="009042E3" w:rsidP="00A47E60">
      <w:pPr>
        <w:pStyle w:val="ListParagraph"/>
        <w:numPr>
          <w:ilvl w:val="0"/>
          <w:numId w:val="33"/>
        </w:numPr>
        <w:spacing w:after="0" w:line="240" w:lineRule="auto"/>
        <w:rPr>
          <w:rFonts w:ascii="Segoe UI" w:hAnsi="Segoe UI" w:cs="Segoe UI"/>
        </w:rPr>
      </w:pPr>
      <w:r w:rsidRPr="00CE1531">
        <w:rPr>
          <w:rFonts w:ascii="Segoe UI" w:hAnsi="Segoe UI" w:cs="Segoe UI"/>
        </w:rPr>
        <w:t>Communities and people affected by crisis can expect that the organisations assisting them are managing resources effectively, efficiently and ethically</w:t>
      </w:r>
    </w:p>
    <w:p w14:paraId="7117323F" w14:textId="77777777" w:rsidR="00711789" w:rsidRDefault="00711789" w:rsidP="00711789">
      <w:pPr>
        <w:pStyle w:val="ListParagraph"/>
        <w:spacing w:after="0" w:line="240" w:lineRule="auto"/>
        <w:rPr>
          <w:rFonts w:ascii="Segoe UI" w:hAnsi="Segoe UI" w:cs="Segoe UI"/>
        </w:rPr>
      </w:pPr>
    </w:p>
    <w:p w14:paraId="267498B7" w14:textId="60489E2D" w:rsidR="009042E3" w:rsidRPr="00CE1531" w:rsidRDefault="009042E3" w:rsidP="009042E3">
      <w:pPr>
        <w:spacing w:after="0" w:line="240" w:lineRule="auto"/>
        <w:rPr>
          <w:rFonts w:ascii="Segoe UI" w:hAnsi="Segoe UI" w:cs="Segoe UI"/>
        </w:rPr>
      </w:pPr>
      <w:r>
        <w:rPr>
          <w:rFonts w:ascii="Segoe UI" w:hAnsi="Segoe UI" w:cs="Segoe UI"/>
        </w:rPr>
        <w:t xml:space="preserve">The </w:t>
      </w:r>
      <w:r w:rsidR="00711789">
        <w:rPr>
          <w:rFonts w:ascii="Segoe UI" w:hAnsi="Segoe UI" w:cs="Segoe UI"/>
        </w:rPr>
        <w:t xml:space="preserve">Start Network DEPP </w:t>
      </w:r>
      <w:hyperlink r:id="rId9" w:history="1">
        <w:r w:rsidRPr="00C03029">
          <w:rPr>
            <w:rStyle w:val="Hyperlink"/>
            <w:rFonts w:ascii="Segoe UI" w:hAnsi="Segoe UI" w:cs="Segoe UI"/>
          </w:rPr>
          <w:t>Shifting the Power</w:t>
        </w:r>
        <w:r w:rsidR="00711789" w:rsidRPr="00C03029">
          <w:rPr>
            <w:rStyle w:val="Hyperlink"/>
            <w:rFonts w:ascii="Segoe UI" w:hAnsi="Segoe UI" w:cs="Segoe UI"/>
          </w:rPr>
          <w:t xml:space="preserve"> consortium</w:t>
        </w:r>
        <w:r w:rsidRPr="00C03029">
          <w:rPr>
            <w:rStyle w:val="Hyperlink"/>
            <w:rFonts w:ascii="Segoe UI" w:hAnsi="Segoe UI" w:cs="Segoe UI"/>
          </w:rPr>
          <w:t xml:space="preserve"> project</w:t>
        </w:r>
      </w:hyperlink>
      <w:r>
        <w:rPr>
          <w:rFonts w:ascii="Segoe UI" w:hAnsi="Segoe UI" w:cs="Segoe UI"/>
        </w:rPr>
        <w:t xml:space="preserve"> </w:t>
      </w:r>
      <w:r w:rsidR="00750558">
        <w:rPr>
          <w:rFonts w:ascii="Segoe UI" w:hAnsi="Segoe UI" w:cs="Segoe UI"/>
        </w:rPr>
        <w:t>co-</w:t>
      </w:r>
      <w:r w:rsidR="00711789">
        <w:rPr>
          <w:rFonts w:ascii="Segoe UI" w:hAnsi="Segoe UI" w:cs="Segoe UI"/>
        </w:rPr>
        <w:t>led by</w:t>
      </w:r>
      <w:r>
        <w:rPr>
          <w:rFonts w:ascii="Segoe UI" w:hAnsi="Segoe UI" w:cs="Segoe UI"/>
        </w:rPr>
        <w:t xml:space="preserve"> ActionAid</w:t>
      </w:r>
      <w:r w:rsidR="00A872F3">
        <w:rPr>
          <w:rFonts w:ascii="Segoe UI" w:hAnsi="Segoe UI" w:cs="Segoe UI"/>
        </w:rPr>
        <w:t xml:space="preserve"> since 2015</w:t>
      </w:r>
      <w:r w:rsidR="006D089B">
        <w:rPr>
          <w:rFonts w:ascii="Segoe UI" w:hAnsi="Segoe UI" w:cs="Segoe UI"/>
        </w:rPr>
        <w:t xml:space="preserve">, enabled ActionAid to </w:t>
      </w:r>
      <w:r>
        <w:rPr>
          <w:rFonts w:ascii="Segoe UI" w:hAnsi="Segoe UI" w:cs="Segoe UI"/>
        </w:rPr>
        <w:t>fully focus on the locali</w:t>
      </w:r>
      <w:r w:rsidR="00CB0E3B">
        <w:rPr>
          <w:rFonts w:ascii="Segoe UI" w:hAnsi="Segoe UI" w:cs="Segoe UI"/>
        </w:rPr>
        <w:t>s</w:t>
      </w:r>
      <w:r>
        <w:rPr>
          <w:rFonts w:ascii="Segoe UI" w:hAnsi="Segoe UI" w:cs="Segoe UI"/>
        </w:rPr>
        <w:t>ation agenda and explored how power (capacity, resources and systems) can be shifted to the local partners.</w:t>
      </w:r>
    </w:p>
    <w:p w14:paraId="509FA928" w14:textId="77777777" w:rsidR="009042E3" w:rsidRPr="00D353B8" w:rsidRDefault="009042E3" w:rsidP="00487CE0">
      <w:pPr>
        <w:spacing w:after="0" w:line="240" w:lineRule="auto"/>
        <w:rPr>
          <w:rFonts w:ascii="Segoe UI" w:hAnsi="Segoe UI" w:cs="Segoe UI"/>
        </w:rPr>
      </w:pPr>
    </w:p>
    <w:p w14:paraId="66E4887F" w14:textId="77777777" w:rsidR="00102A4B" w:rsidRPr="00D353B8" w:rsidRDefault="00102A4B" w:rsidP="00487CE0">
      <w:pPr>
        <w:pStyle w:val="Heading3"/>
        <w:spacing w:line="240" w:lineRule="auto"/>
        <w:rPr>
          <w:rFonts w:ascii="Segoe UI" w:hAnsi="Segoe UI" w:cs="Segoe UI"/>
        </w:rPr>
      </w:pPr>
      <w:bookmarkStart w:id="28" w:name="_Toc479577193"/>
      <w:r w:rsidRPr="00D353B8">
        <w:rPr>
          <w:rFonts w:ascii="Segoe UI" w:hAnsi="Segoe UI" w:cs="Segoe UI"/>
        </w:rPr>
        <w:t>Progress to date</w:t>
      </w:r>
      <w:bookmarkEnd w:id="28"/>
      <w:r w:rsidRPr="00D353B8">
        <w:rPr>
          <w:rFonts w:ascii="Segoe UI" w:hAnsi="Segoe UI" w:cs="Segoe UI"/>
        </w:rPr>
        <w:t xml:space="preserve"> </w:t>
      </w:r>
    </w:p>
    <w:p w14:paraId="03B0B74F" w14:textId="569E352B" w:rsidR="000A7370" w:rsidRDefault="00102A4B"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0E6A917C" w14:textId="30205EEF" w:rsidR="00BC51AF" w:rsidRDefault="00BC51AF" w:rsidP="00487CE0">
      <w:pPr>
        <w:spacing w:after="0" w:line="240" w:lineRule="auto"/>
        <w:rPr>
          <w:rFonts w:ascii="Segoe UI" w:hAnsi="Segoe UI" w:cs="Segoe UI"/>
        </w:rPr>
      </w:pPr>
    </w:p>
    <w:p w14:paraId="4E1CB434" w14:textId="31AA6CD4" w:rsidR="00BC51AF" w:rsidRPr="00A076DB" w:rsidRDefault="00BC51AF" w:rsidP="00BC51AF">
      <w:pPr>
        <w:pStyle w:val="ListParagraph"/>
        <w:autoSpaceDE w:val="0"/>
        <w:autoSpaceDN w:val="0"/>
        <w:adjustRightInd w:val="0"/>
        <w:spacing w:after="0" w:line="240" w:lineRule="auto"/>
        <w:ind w:left="0"/>
        <w:rPr>
          <w:rFonts w:ascii="Segoe UI" w:hAnsi="Segoe UI" w:cs="Segoe UI"/>
        </w:rPr>
      </w:pPr>
      <w:r w:rsidRPr="00A076DB">
        <w:rPr>
          <w:rFonts w:ascii="Segoe UI" w:hAnsi="Segoe UI" w:cs="Segoe UI"/>
        </w:rPr>
        <w:t xml:space="preserve">ActionAid has undertaken a Core Humanitarian Standard </w:t>
      </w:r>
      <w:r>
        <w:rPr>
          <w:rFonts w:ascii="Segoe UI" w:hAnsi="Segoe UI" w:cs="Segoe UI"/>
        </w:rPr>
        <w:t>s</w:t>
      </w:r>
      <w:r w:rsidRPr="00A076DB">
        <w:rPr>
          <w:rFonts w:ascii="Segoe UI" w:hAnsi="Segoe UI" w:cs="Segoe UI"/>
        </w:rPr>
        <w:t>elf</w:t>
      </w:r>
      <w:r>
        <w:rPr>
          <w:rFonts w:ascii="Segoe UI" w:hAnsi="Segoe UI" w:cs="Segoe UI"/>
        </w:rPr>
        <w:t>-</w:t>
      </w:r>
      <w:r w:rsidRPr="00A076DB">
        <w:rPr>
          <w:rFonts w:ascii="Segoe UI" w:hAnsi="Segoe UI" w:cs="Segoe UI"/>
        </w:rPr>
        <w:t xml:space="preserve">assessment against the nine commitments that seek to strengthen decision-making, transparency, accountability and limit duplication by improving coordination and complementarity of the response. </w:t>
      </w:r>
    </w:p>
    <w:p w14:paraId="3E3A1D1C" w14:textId="77777777" w:rsidR="00BC51AF" w:rsidRPr="00D353B8" w:rsidRDefault="00BC51AF" w:rsidP="00BC51AF">
      <w:pPr>
        <w:spacing w:after="0" w:line="240" w:lineRule="auto"/>
        <w:rPr>
          <w:rFonts w:ascii="Segoe UI" w:hAnsi="Segoe UI" w:cs="Segoe UI"/>
        </w:rPr>
      </w:pPr>
    </w:p>
    <w:p w14:paraId="5FF0ED7F" w14:textId="77777777" w:rsidR="00102A4B" w:rsidRPr="00D353B8" w:rsidRDefault="00102A4B" w:rsidP="00487CE0">
      <w:pPr>
        <w:pStyle w:val="Heading3"/>
        <w:spacing w:line="240" w:lineRule="auto"/>
        <w:rPr>
          <w:rFonts w:ascii="Segoe UI" w:hAnsi="Segoe UI" w:cs="Segoe UI"/>
        </w:rPr>
      </w:pPr>
      <w:bookmarkStart w:id="29" w:name="_Toc479577194"/>
      <w:r w:rsidRPr="00D353B8">
        <w:rPr>
          <w:rFonts w:ascii="Segoe UI" w:hAnsi="Segoe UI" w:cs="Segoe UI"/>
        </w:rPr>
        <w:t>Planned next steps</w:t>
      </w:r>
      <w:bookmarkEnd w:id="29"/>
      <w:r w:rsidRPr="00D353B8">
        <w:rPr>
          <w:rFonts w:ascii="Segoe UI" w:hAnsi="Segoe UI" w:cs="Segoe UI"/>
        </w:rPr>
        <w:t xml:space="preserve"> </w:t>
      </w:r>
    </w:p>
    <w:p w14:paraId="6027F276" w14:textId="2D978F97" w:rsidR="00102A4B" w:rsidRDefault="00102A4B"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2A6C6B60" w14:textId="0CB9D1DB" w:rsidR="00BC51AF" w:rsidRDefault="00BC51AF" w:rsidP="00487CE0">
      <w:pPr>
        <w:spacing w:after="0" w:line="240" w:lineRule="auto"/>
        <w:rPr>
          <w:rFonts w:ascii="Segoe UI" w:hAnsi="Segoe UI" w:cs="Segoe UI"/>
          <w:b/>
        </w:rPr>
      </w:pPr>
    </w:p>
    <w:p w14:paraId="7417DE7E" w14:textId="23DC55B6" w:rsidR="00C618EB" w:rsidRPr="00A872F3" w:rsidRDefault="00C618EB" w:rsidP="00A47E60">
      <w:pPr>
        <w:pStyle w:val="ListParagraph"/>
        <w:numPr>
          <w:ilvl w:val="0"/>
          <w:numId w:val="31"/>
        </w:numPr>
        <w:spacing w:after="0" w:line="240" w:lineRule="auto"/>
        <w:rPr>
          <w:rFonts w:ascii="Segoe UI" w:hAnsi="Segoe UI" w:cs="Segoe UI"/>
        </w:rPr>
      </w:pPr>
      <w:r w:rsidRPr="00A872F3">
        <w:rPr>
          <w:rFonts w:ascii="Segoe UI" w:hAnsi="Segoe UI" w:cs="Segoe UI"/>
        </w:rPr>
        <w:t xml:space="preserve">ActionAid is </w:t>
      </w:r>
      <w:r w:rsidR="00A872F3" w:rsidRPr="00A872F3">
        <w:rPr>
          <w:rFonts w:ascii="Segoe UI" w:hAnsi="Segoe UI" w:cs="Segoe UI"/>
        </w:rPr>
        <w:t xml:space="preserve">currently </w:t>
      </w:r>
      <w:r w:rsidRPr="00A872F3">
        <w:rPr>
          <w:rFonts w:ascii="Segoe UI" w:hAnsi="Segoe UI" w:cs="Segoe UI"/>
        </w:rPr>
        <w:t xml:space="preserve">undergoing the CHS external verification process conducted by the Humanitarian Quality Assurance Initiative against the nine commitments. </w:t>
      </w:r>
    </w:p>
    <w:p w14:paraId="52BF6E20" w14:textId="77777777" w:rsidR="00C618EB" w:rsidRDefault="00C618EB" w:rsidP="00C618EB">
      <w:pPr>
        <w:spacing w:after="0" w:line="240" w:lineRule="auto"/>
        <w:rPr>
          <w:rFonts w:ascii="Segoe UI" w:hAnsi="Segoe UI" w:cs="Segoe UI"/>
        </w:rPr>
      </w:pPr>
    </w:p>
    <w:p w14:paraId="14F0A043" w14:textId="0DC18B81" w:rsidR="00C618EB" w:rsidRPr="00A872F3" w:rsidRDefault="00C618EB" w:rsidP="00A47E60">
      <w:pPr>
        <w:pStyle w:val="ListParagraph"/>
        <w:numPr>
          <w:ilvl w:val="0"/>
          <w:numId w:val="31"/>
        </w:numPr>
        <w:spacing w:after="0" w:line="240" w:lineRule="auto"/>
        <w:rPr>
          <w:rFonts w:ascii="Segoe UI" w:hAnsi="Segoe UI" w:cs="Segoe UI"/>
        </w:rPr>
      </w:pPr>
      <w:r w:rsidRPr="00A872F3">
        <w:rPr>
          <w:rFonts w:ascii="Segoe UI" w:hAnsi="Segoe UI" w:cs="Segoe UI"/>
        </w:rPr>
        <w:lastRenderedPageBreak/>
        <w:t>Share lessons learned and integrate the learning from the CHS implementation</w:t>
      </w:r>
      <w:r w:rsidR="006C4CA5">
        <w:rPr>
          <w:rFonts w:ascii="Segoe UI" w:hAnsi="Segoe UI" w:cs="Segoe UI"/>
        </w:rPr>
        <w:t xml:space="preserve"> and Shifting the Power project</w:t>
      </w:r>
      <w:r w:rsidR="00FD63C9">
        <w:rPr>
          <w:rFonts w:ascii="Segoe UI" w:hAnsi="Segoe UI" w:cs="Segoe UI"/>
        </w:rPr>
        <w:t>.</w:t>
      </w:r>
    </w:p>
    <w:p w14:paraId="6E40ED9F" w14:textId="77777777" w:rsidR="00C618EB" w:rsidRDefault="00C618EB" w:rsidP="00C618EB">
      <w:pPr>
        <w:spacing w:after="0" w:line="240" w:lineRule="auto"/>
        <w:rPr>
          <w:rFonts w:ascii="Segoe UI" w:hAnsi="Segoe UI" w:cs="Segoe UI"/>
        </w:rPr>
      </w:pPr>
    </w:p>
    <w:p w14:paraId="4BE8F14F" w14:textId="59E54CEF" w:rsidR="00C618EB" w:rsidRPr="00A872F3" w:rsidRDefault="00C618EB" w:rsidP="00A47E60">
      <w:pPr>
        <w:pStyle w:val="ListParagraph"/>
        <w:numPr>
          <w:ilvl w:val="0"/>
          <w:numId w:val="31"/>
        </w:numPr>
        <w:spacing w:after="0" w:line="240" w:lineRule="auto"/>
        <w:rPr>
          <w:rFonts w:ascii="Segoe UI" w:hAnsi="Segoe UI" w:cs="Segoe UI"/>
        </w:rPr>
      </w:pPr>
      <w:r w:rsidRPr="00A872F3">
        <w:rPr>
          <w:rFonts w:ascii="Segoe UI" w:hAnsi="Segoe UI" w:cs="Segoe UI"/>
        </w:rPr>
        <w:t xml:space="preserve">ActionAid will document experiences of women’s leadership and involvement in humanitarian response and bring this learning to </w:t>
      </w:r>
      <w:r w:rsidR="00FD63C9">
        <w:rPr>
          <w:rFonts w:ascii="Segoe UI" w:hAnsi="Segoe UI" w:cs="Segoe UI"/>
        </w:rPr>
        <w:t xml:space="preserve">the </w:t>
      </w:r>
      <w:r w:rsidRPr="00A872F3">
        <w:rPr>
          <w:rFonts w:ascii="Segoe UI" w:hAnsi="Segoe UI" w:cs="Segoe UI"/>
        </w:rPr>
        <w:t>work stream.</w:t>
      </w:r>
    </w:p>
    <w:p w14:paraId="427E49FA" w14:textId="77777777" w:rsidR="00C618EB" w:rsidRDefault="00C618EB" w:rsidP="00C618EB">
      <w:pPr>
        <w:spacing w:after="0" w:line="240" w:lineRule="auto"/>
        <w:rPr>
          <w:rFonts w:ascii="Segoe UI" w:hAnsi="Segoe UI" w:cs="Segoe UI"/>
        </w:rPr>
      </w:pPr>
    </w:p>
    <w:p w14:paraId="01E8D357" w14:textId="6B54D242" w:rsidR="00C618EB" w:rsidRPr="00FD63C9" w:rsidRDefault="00C618EB" w:rsidP="00A47E60">
      <w:pPr>
        <w:pStyle w:val="ListParagraph"/>
        <w:numPr>
          <w:ilvl w:val="0"/>
          <w:numId w:val="31"/>
        </w:numPr>
        <w:spacing w:after="0" w:line="240" w:lineRule="auto"/>
        <w:rPr>
          <w:rFonts w:ascii="Segoe UI" w:hAnsi="Segoe UI" w:cs="Segoe UI"/>
        </w:rPr>
      </w:pPr>
      <w:r w:rsidRPr="00FD63C9">
        <w:rPr>
          <w:rFonts w:ascii="Segoe UI" w:hAnsi="Segoe UI" w:cs="Segoe UI"/>
        </w:rPr>
        <w:t xml:space="preserve">Continue to strengthen the capacities of local partners and facilitate opportunities for them to represent themselves in global </w:t>
      </w:r>
      <w:r w:rsidR="00FB38DC">
        <w:rPr>
          <w:rFonts w:ascii="Segoe UI" w:hAnsi="Segoe UI" w:cs="Segoe UI"/>
        </w:rPr>
        <w:t>fora.</w:t>
      </w:r>
      <w:r w:rsidRPr="00FD63C9">
        <w:rPr>
          <w:rFonts w:ascii="Segoe UI" w:hAnsi="Segoe UI" w:cs="Segoe UI"/>
        </w:rPr>
        <w:t xml:space="preserve"> </w:t>
      </w:r>
    </w:p>
    <w:p w14:paraId="4FB477A7" w14:textId="77777777" w:rsidR="00BC51AF" w:rsidRPr="00D353B8" w:rsidRDefault="00BC51AF" w:rsidP="00487CE0">
      <w:pPr>
        <w:spacing w:after="0" w:line="240" w:lineRule="auto"/>
        <w:rPr>
          <w:rFonts w:ascii="Segoe UI" w:hAnsi="Segoe UI" w:cs="Segoe UI"/>
          <w:b/>
        </w:rPr>
      </w:pPr>
    </w:p>
    <w:p w14:paraId="778D7480" w14:textId="41220561" w:rsidR="00102A4B" w:rsidRPr="00D353B8" w:rsidRDefault="00102A4B" w:rsidP="00487CE0">
      <w:pPr>
        <w:pStyle w:val="Heading3"/>
        <w:spacing w:line="240" w:lineRule="auto"/>
        <w:rPr>
          <w:rFonts w:ascii="Segoe UI" w:hAnsi="Segoe UI" w:cs="Segoe UI"/>
        </w:rPr>
      </w:pPr>
      <w:bookmarkStart w:id="30" w:name="_Toc479577195"/>
      <w:r w:rsidRPr="00D353B8">
        <w:rPr>
          <w:rFonts w:ascii="Segoe UI" w:hAnsi="Segoe UI" w:cs="Segoe UI"/>
        </w:rPr>
        <w:t xml:space="preserve">Efficiency gains </w:t>
      </w:r>
      <w:r w:rsidR="00204187" w:rsidRPr="00D353B8">
        <w:rPr>
          <w:rFonts w:ascii="Segoe UI" w:hAnsi="Segoe UI" w:cs="Segoe UI"/>
        </w:rPr>
        <w:t xml:space="preserve"> </w:t>
      </w:r>
      <w:bookmarkEnd w:id="30"/>
    </w:p>
    <w:p w14:paraId="48B6CC1B" w14:textId="0439A5FA" w:rsidR="00102A4B"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32A10B6A" w14:textId="26DEAF42" w:rsidR="00C618EB" w:rsidRDefault="00C618EB" w:rsidP="00487CE0">
      <w:pPr>
        <w:spacing w:after="0" w:line="240" w:lineRule="auto"/>
        <w:rPr>
          <w:rFonts w:ascii="Segoe UI" w:hAnsi="Segoe UI" w:cs="Segoe UI"/>
          <w:b/>
        </w:rPr>
      </w:pPr>
    </w:p>
    <w:p w14:paraId="612F15E9" w14:textId="77777777" w:rsidR="00442310" w:rsidRPr="005F0704" w:rsidRDefault="00442310" w:rsidP="00442310">
      <w:pPr>
        <w:spacing w:after="0" w:line="240" w:lineRule="auto"/>
        <w:rPr>
          <w:rFonts w:ascii="Segoe UI" w:hAnsi="Segoe UI" w:cs="Segoe UI"/>
        </w:rPr>
      </w:pPr>
      <w:r w:rsidRPr="005F0704">
        <w:rPr>
          <w:rFonts w:ascii="Segoe UI" w:hAnsi="Segoe UI" w:cs="Segoe UI"/>
        </w:rPr>
        <w:t>We have not yet directly implemented the GB commitments, having signed the GB in February 2018.</w:t>
      </w:r>
    </w:p>
    <w:p w14:paraId="47F63F5B" w14:textId="0D0DC7F6" w:rsidR="00C618EB" w:rsidRDefault="00C618EB" w:rsidP="00487CE0">
      <w:pPr>
        <w:spacing w:after="0" w:line="240" w:lineRule="auto"/>
        <w:rPr>
          <w:rFonts w:ascii="Segoe UI" w:hAnsi="Segoe UI" w:cs="Segoe UI"/>
          <w:b/>
        </w:rPr>
      </w:pPr>
    </w:p>
    <w:p w14:paraId="64BCD120" w14:textId="77777777" w:rsidR="00C618EB" w:rsidRPr="00D353B8" w:rsidRDefault="00C618EB" w:rsidP="00487CE0">
      <w:pPr>
        <w:spacing w:after="0" w:line="240" w:lineRule="auto"/>
        <w:rPr>
          <w:rFonts w:ascii="Segoe UI" w:hAnsi="Segoe UI" w:cs="Segoe UI"/>
          <w:b/>
        </w:rPr>
      </w:pPr>
    </w:p>
    <w:p w14:paraId="27C0F8BC" w14:textId="7E6CB3D8" w:rsidR="00102A4B" w:rsidRPr="00D353B8" w:rsidRDefault="00102A4B" w:rsidP="00487CE0">
      <w:pPr>
        <w:pStyle w:val="Heading3"/>
        <w:spacing w:line="240" w:lineRule="auto"/>
        <w:rPr>
          <w:rFonts w:ascii="Segoe UI" w:hAnsi="Segoe UI" w:cs="Segoe UI"/>
        </w:rPr>
      </w:pPr>
      <w:bookmarkStart w:id="31" w:name="_Toc479577196"/>
      <w:r w:rsidRPr="00D353B8">
        <w:rPr>
          <w:rFonts w:ascii="Segoe UI" w:hAnsi="Segoe UI" w:cs="Segoe UI"/>
        </w:rPr>
        <w:t xml:space="preserve">Good practices and lessons learned </w:t>
      </w:r>
      <w:r w:rsidR="00204187" w:rsidRPr="00D353B8">
        <w:rPr>
          <w:rFonts w:ascii="Segoe UI" w:hAnsi="Segoe UI" w:cs="Segoe UI"/>
        </w:rPr>
        <w:t xml:space="preserve"> </w:t>
      </w:r>
      <w:bookmarkEnd w:id="31"/>
    </w:p>
    <w:p w14:paraId="3112FE5E" w14:textId="3342EC46" w:rsidR="00102A4B" w:rsidRDefault="00102A4B" w:rsidP="00487CE0">
      <w:pPr>
        <w:spacing w:after="0" w:line="240" w:lineRule="auto"/>
        <w:rPr>
          <w:rFonts w:ascii="Segoe UI" w:hAnsi="Segoe UI" w:cs="Segoe UI"/>
        </w:rPr>
      </w:pPr>
      <w:r w:rsidRPr="00D353B8">
        <w:rPr>
          <w:rFonts w:ascii="Segoe UI" w:hAnsi="Segoe UI" w:cs="Segoe UI"/>
        </w:rPr>
        <w:t>Which concrete action(s) have had the most success (both internally and in cooperation with other signatories) to implement the commitments of the work stream? And why?</w:t>
      </w:r>
    </w:p>
    <w:p w14:paraId="296F0243" w14:textId="5544904D" w:rsidR="007D4314" w:rsidRPr="00C9637E" w:rsidRDefault="007D4314" w:rsidP="00487CE0">
      <w:pPr>
        <w:spacing w:after="0" w:line="240" w:lineRule="auto"/>
        <w:rPr>
          <w:rFonts w:ascii="Segoe UI" w:hAnsi="Segoe UI" w:cs="Segoe UI"/>
        </w:rPr>
      </w:pPr>
    </w:p>
    <w:p w14:paraId="29D05FAC" w14:textId="481BFAFE" w:rsidR="003B1D5C" w:rsidRPr="00BC1435" w:rsidRDefault="003B1D5C" w:rsidP="007D4314">
      <w:pPr>
        <w:rPr>
          <w:rFonts w:ascii="Segoe UI" w:hAnsi="Segoe UI" w:cs="Segoe UI"/>
        </w:rPr>
      </w:pPr>
      <w:r w:rsidRPr="00BC1435">
        <w:rPr>
          <w:rFonts w:ascii="Segoe UI" w:hAnsi="Segoe UI" w:cs="Segoe UI"/>
        </w:rPr>
        <w:t xml:space="preserve">ActionAid </w:t>
      </w:r>
      <w:r w:rsidR="009848EE" w:rsidRPr="00BC1435">
        <w:rPr>
          <w:rFonts w:ascii="Segoe UI" w:hAnsi="Segoe UI" w:cs="Segoe UI"/>
        </w:rPr>
        <w:t xml:space="preserve">only </w:t>
      </w:r>
      <w:r w:rsidRPr="00BC1435">
        <w:rPr>
          <w:rFonts w:ascii="Segoe UI" w:hAnsi="Segoe UI" w:cs="Segoe UI"/>
        </w:rPr>
        <w:t xml:space="preserve">signed the GB in February 2018, but the following good practice and lessons are evident from our </w:t>
      </w:r>
      <w:r w:rsidR="009848EE" w:rsidRPr="00BC1435">
        <w:rPr>
          <w:rFonts w:ascii="Segoe UI" w:hAnsi="Segoe UI" w:cs="Segoe UI"/>
        </w:rPr>
        <w:t>focus on</w:t>
      </w:r>
      <w:r w:rsidRPr="00BC1435">
        <w:rPr>
          <w:rFonts w:ascii="Segoe UI" w:hAnsi="Segoe UI" w:cs="Segoe UI"/>
        </w:rPr>
        <w:t xml:space="preserve"> participation and accountability over recent years.</w:t>
      </w:r>
    </w:p>
    <w:p w14:paraId="53F33E3C" w14:textId="7A6903CA" w:rsidR="00DF7F8B" w:rsidRPr="00BC1435" w:rsidRDefault="007D4314" w:rsidP="00DF7F8B">
      <w:pPr>
        <w:rPr>
          <w:rFonts w:ascii="Segoe UI" w:hAnsi="Segoe UI" w:cs="Segoe UI"/>
        </w:rPr>
      </w:pPr>
      <w:r w:rsidRPr="00BC1435">
        <w:rPr>
          <w:rFonts w:ascii="Segoe UI" w:hAnsi="Segoe UI" w:cs="Segoe UI"/>
        </w:rPr>
        <w:t xml:space="preserve">ActionAid has worked to establish women-led disaster management and relief committees </w:t>
      </w:r>
      <w:r w:rsidR="00C9637E" w:rsidRPr="00BC1435">
        <w:rPr>
          <w:rFonts w:ascii="Segoe UI" w:hAnsi="Segoe UI" w:cs="Segoe UI"/>
        </w:rPr>
        <w:t xml:space="preserve">to lead </w:t>
      </w:r>
      <w:r w:rsidRPr="00BC1435">
        <w:rPr>
          <w:rFonts w:ascii="Segoe UI" w:hAnsi="Segoe UI" w:cs="Segoe UI"/>
        </w:rPr>
        <w:t xml:space="preserve">local </w:t>
      </w:r>
      <w:r w:rsidR="00C9637E" w:rsidRPr="00BC1435">
        <w:rPr>
          <w:rFonts w:ascii="Segoe UI" w:hAnsi="Segoe UI" w:cs="Segoe UI"/>
        </w:rPr>
        <w:t xml:space="preserve">level </w:t>
      </w:r>
      <w:r w:rsidRPr="00BC1435">
        <w:rPr>
          <w:rFonts w:ascii="Segoe UI" w:hAnsi="Segoe UI" w:cs="Segoe UI"/>
        </w:rPr>
        <w:t xml:space="preserve">response and this has yielded benefits for the </w:t>
      </w:r>
      <w:r w:rsidR="009848EE" w:rsidRPr="00BC1435">
        <w:rPr>
          <w:rFonts w:ascii="Segoe UI" w:hAnsi="Segoe UI" w:cs="Segoe UI"/>
        </w:rPr>
        <w:t>wider</w:t>
      </w:r>
      <w:r w:rsidRPr="00BC1435">
        <w:rPr>
          <w:rFonts w:ascii="Segoe UI" w:hAnsi="Segoe UI" w:cs="Segoe UI"/>
        </w:rPr>
        <w:t xml:space="preserve"> communities. The women-led disaster management committees </w:t>
      </w:r>
      <w:proofErr w:type="gramStart"/>
      <w:r w:rsidRPr="00BC1435">
        <w:rPr>
          <w:rFonts w:ascii="Segoe UI" w:hAnsi="Segoe UI" w:cs="Segoe UI"/>
        </w:rPr>
        <w:t>are</w:t>
      </w:r>
      <w:r w:rsidR="0064301A" w:rsidRPr="00BC1435">
        <w:rPr>
          <w:rFonts w:ascii="Segoe UI" w:hAnsi="Segoe UI" w:cs="Segoe UI"/>
        </w:rPr>
        <w:t xml:space="preserve"> able to</w:t>
      </w:r>
      <w:proofErr w:type="gramEnd"/>
      <w:r w:rsidRPr="00BC1435">
        <w:rPr>
          <w:rFonts w:ascii="Segoe UI" w:hAnsi="Segoe UI" w:cs="Segoe UI"/>
        </w:rPr>
        <w:t xml:space="preserve"> mobilise</w:t>
      </w:r>
      <w:r w:rsidR="00DD51D8">
        <w:rPr>
          <w:rFonts w:ascii="Segoe UI" w:hAnsi="Segoe UI" w:cs="Segoe UI"/>
        </w:rPr>
        <w:t xml:space="preserve">, </w:t>
      </w:r>
      <w:r w:rsidR="00066E4C" w:rsidRPr="00BC1435">
        <w:rPr>
          <w:rFonts w:ascii="Segoe UI" w:hAnsi="Segoe UI" w:cs="Segoe UI"/>
        </w:rPr>
        <w:t xml:space="preserve">conduct need assessments, </w:t>
      </w:r>
      <w:r w:rsidRPr="00BC1435">
        <w:rPr>
          <w:rFonts w:ascii="Segoe UI" w:hAnsi="Segoe UI" w:cs="Segoe UI"/>
        </w:rPr>
        <w:t>plan, make decisions on the implementation of the humanitarian response</w:t>
      </w:r>
      <w:r w:rsidR="00BC1435" w:rsidRPr="00BC1435">
        <w:rPr>
          <w:rFonts w:ascii="Segoe UI" w:hAnsi="Segoe UI" w:cs="Segoe UI"/>
        </w:rPr>
        <w:t xml:space="preserve"> and monitor programmes</w:t>
      </w:r>
      <w:r w:rsidR="00CB30EB">
        <w:rPr>
          <w:rFonts w:ascii="Segoe UI" w:hAnsi="Segoe UI" w:cs="Segoe UI"/>
        </w:rPr>
        <w:t>, with support from ActionAid and local partners.</w:t>
      </w:r>
    </w:p>
    <w:p w14:paraId="08B75DA4" w14:textId="33CB60BC" w:rsidR="007D4314" w:rsidRPr="00BC1435" w:rsidRDefault="007D4314" w:rsidP="007D4314">
      <w:pPr>
        <w:rPr>
          <w:rFonts w:ascii="Segoe UI" w:hAnsi="Segoe UI" w:cs="Segoe UI"/>
        </w:rPr>
      </w:pPr>
      <w:r w:rsidRPr="00BC1435">
        <w:rPr>
          <w:rFonts w:ascii="Segoe UI" w:hAnsi="Segoe UI" w:cs="Segoe UI"/>
        </w:rPr>
        <w:t xml:space="preserve">The women-led disaster management and relief committees are </w:t>
      </w:r>
      <w:r w:rsidR="00BB3E5B" w:rsidRPr="00BC1435">
        <w:rPr>
          <w:rFonts w:ascii="Segoe UI" w:hAnsi="Segoe UI" w:cs="Segoe UI"/>
        </w:rPr>
        <w:t xml:space="preserve">also </w:t>
      </w:r>
      <w:r w:rsidRPr="00BC1435">
        <w:rPr>
          <w:rFonts w:ascii="Segoe UI" w:hAnsi="Segoe UI" w:cs="Segoe UI"/>
        </w:rPr>
        <w:t xml:space="preserve">holding their governments and other humanitarian actors </w:t>
      </w:r>
      <w:r w:rsidR="00F65660">
        <w:rPr>
          <w:rFonts w:ascii="Segoe UI" w:hAnsi="Segoe UI" w:cs="Segoe UI"/>
        </w:rPr>
        <w:t>to account</w:t>
      </w:r>
      <w:r w:rsidRPr="00BC1435">
        <w:rPr>
          <w:rFonts w:ascii="Segoe UI" w:hAnsi="Segoe UI" w:cs="Segoe UI"/>
        </w:rPr>
        <w:t xml:space="preserve">. </w:t>
      </w:r>
    </w:p>
    <w:p w14:paraId="4260CDAA" w14:textId="77777777" w:rsidR="007D4314" w:rsidRPr="00D353B8" w:rsidRDefault="007D4314" w:rsidP="00487CE0">
      <w:pPr>
        <w:spacing w:after="0" w:line="240" w:lineRule="auto"/>
        <w:rPr>
          <w:rFonts w:ascii="Segoe UI" w:hAnsi="Segoe UI" w:cs="Segoe UI"/>
        </w:rPr>
      </w:pPr>
    </w:p>
    <w:p w14:paraId="32516C5B" w14:textId="5C9BCA11" w:rsidR="002C1278" w:rsidRPr="00D353B8" w:rsidRDefault="00102A4B" w:rsidP="00487CE0">
      <w:pPr>
        <w:pStyle w:val="Heading2"/>
        <w:spacing w:before="0" w:line="240" w:lineRule="auto"/>
        <w:rPr>
          <w:rFonts w:cs="Segoe UI"/>
          <w:szCs w:val="24"/>
        </w:rPr>
      </w:pPr>
      <w:bookmarkStart w:id="32" w:name="_Toc479577197"/>
      <w:r w:rsidRPr="00D353B8">
        <w:rPr>
          <w:rFonts w:cs="Segoe UI"/>
          <w:szCs w:val="24"/>
        </w:rPr>
        <w:lastRenderedPageBreak/>
        <w:t>Work stream 7 - Multi-year planning and funding</w:t>
      </w:r>
      <w:bookmarkEnd w:id="32"/>
    </w:p>
    <w:p w14:paraId="28B8D913" w14:textId="77777777" w:rsidR="00D5685F" w:rsidRPr="00D353B8" w:rsidRDefault="00D5685F" w:rsidP="00487CE0">
      <w:pPr>
        <w:autoSpaceDE w:val="0"/>
        <w:autoSpaceDN w:val="0"/>
        <w:adjustRightInd w:val="0"/>
        <w:spacing w:after="0" w:line="240" w:lineRule="auto"/>
        <w:rPr>
          <w:rFonts w:ascii="Segoe UI" w:hAnsi="Segoe UI" w:cs="Segoe UI"/>
        </w:rPr>
      </w:pPr>
    </w:p>
    <w:p w14:paraId="3D6B757F"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566C850B" w14:textId="77777777" w:rsidR="00D5685F" w:rsidRPr="00D353B8" w:rsidRDefault="00D5685F" w:rsidP="00487CE0">
      <w:pPr>
        <w:autoSpaceDE w:val="0"/>
        <w:autoSpaceDN w:val="0"/>
        <w:adjustRightInd w:val="0"/>
        <w:spacing w:after="0" w:line="240" w:lineRule="auto"/>
        <w:rPr>
          <w:rFonts w:ascii="Segoe UI" w:hAnsi="Segoe UI" w:cs="Segoe UI"/>
          <w:i/>
          <w:iCs/>
        </w:rPr>
      </w:pPr>
    </w:p>
    <w:p w14:paraId="03DE67D1" w14:textId="53098FD0" w:rsidR="00166879" w:rsidRPr="00D353B8" w:rsidRDefault="00166879" w:rsidP="0069140C">
      <w:pPr>
        <w:pStyle w:val="ListParagraph"/>
        <w:numPr>
          <w:ilvl w:val="0"/>
          <w:numId w:val="19"/>
        </w:numPr>
        <w:autoSpaceDE w:val="0"/>
        <w:autoSpaceDN w:val="0"/>
        <w:adjustRightInd w:val="0"/>
        <w:spacing w:after="0" w:line="240" w:lineRule="auto"/>
        <w:rPr>
          <w:rFonts w:ascii="Segoe UI" w:hAnsi="Segoe UI" w:cs="Segoe UI"/>
          <w:i/>
        </w:rPr>
      </w:pPr>
      <w:r w:rsidRPr="00D353B8">
        <w:rPr>
          <w:rFonts w:ascii="Segoe UI" w:hAnsi="Segoe UI" w:cs="Segoe UI"/>
          <w:i/>
        </w:rPr>
        <w:t>Increase multi-year, collaborative and flexible planning and multi-year funding instruments</w:t>
      </w:r>
      <w:r w:rsidR="00204187" w:rsidRPr="00D353B8">
        <w:rPr>
          <w:rFonts w:ascii="Segoe UI" w:hAnsi="Segoe UI" w:cs="Segoe UI"/>
          <w:i/>
        </w:rPr>
        <w:t xml:space="preserve"> </w:t>
      </w:r>
      <w:r w:rsidRPr="00D353B8">
        <w:rPr>
          <w:rFonts w:ascii="Segoe UI" w:hAnsi="Segoe UI" w:cs="Segoe UI"/>
          <w:i/>
        </w:rPr>
        <w:t>and document the impacts on programme efficiency and effectiveness, ensuring that</w:t>
      </w:r>
      <w:r w:rsidR="00204187" w:rsidRPr="00D353B8">
        <w:rPr>
          <w:rFonts w:ascii="Segoe UI" w:hAnsi="Segoe UI" w:cs="Segoe UI"/>
          <w:i/>
        </w:rPr>
        <w:t xml:space="preserve"> </w:t>
      </w:r>
      <w:r w:rsidRPr="00D353B8">
        <w:rPr>
          <w:rFonts w:ascii="Segoe UI" w:hAnsi="Segoe UI" w:cs="Segoe UI"/>
          <w:i/>
        </w:rPr>
        <w:t>recipients apply the same funding arrangements with their implementing partners.</w:t>
      </w:r>
    </w:p>
    <w:p w14:paraId="07AC06BF" w14:textId="77777777" w:rsidR="00D5685F" w:rsidRPr="00D353B8" w:rsidRDefault="00D5685F" w:rsidP="00487CE0">
      <w:pPr>
        <w:pStyle w:val="ListParagraph"/>
        <w:autoSpaceDE w:val="0"/>
        <w:autoSpaceDN w:val="0"/>
        <w:adjustRightInd w:val="0"/>
        <w:spacing w:after="0" w:line="240" w:lineRule="auto"/>
        <w:ind w:left="360"/>
        <w:rPr>
          <w:rFonts w:ascii="Segoe UI" w:hAnsi="Segoe UI" w:cs="Segoe UI"/>
          <w:i/>
        </w:rPr>
      </w:pPr>
    </w:p>
    <w:p w14:paraId="27C728FD" w14:textId="0FAF33B8" w:rsidR="00166879" w:rsidRPr="00D353B8" w:rsidRDefault="00166879" w:rsidP="0069140C">
      <w:pPr>
        <w:pStyle w:val="ListParagraph"/>
        <w:numPr>
          <w:ilvl w:val="0"/>
          <w:numId w:val="19"/>
        </w:numPr>
        <w:autoSpaceDE w:val="0"/>
        <w:autoSpaceDN w:val="0"/>
        <w:adjustRightInd w:val="0"/>
        <w:spacing w:after="0" w:line="240" w:lineRule="auto"/>
        <w:rPr>
          <w:rFonts w:ascii="Segoe UI" w:hAnsi="Segoe UI" w:cs="Segoe UI"/>
          <w:i/>
        </w:rPr>
      </w:pPr>
      <w:r w:rsidRPr="00D353B8">
        <w:rPr>
          <w:rFonts w:ascii="Segoe UI" w:hAnsi="Segoe UI" w:cs="Segoe UI"/>
          <w:i/>
        </w:rPr>
        <w:t>Support in at least five countries by the end of 2017 multi-year collaborative planning and</w:t>
      </w:r>
      <w:r w:rsidR="00204187" w:rsidRPr="00D353B8">
        <w:rPr>
          <w:rFonts w:ascii="Segoe UI" w:hAnsi="Segoe UI" w:cs="Segoe UI"/>
          <w:i/>
        </w:rPr>
        <w:t xml:space="preserve"> </w:t>
      </w:r>
      <w:r w:rsidRPr="00D353B8">
        <w:rPr>
          <w:rFonts w:ascii="Segoe UI" w:hAnsi="Segoe UI" w:cs="Segoe UI"/>
          <w:i/>
        </w:rPr>
        <w:t>response plans through multi-year funding and monitor and evaluate the outcomes of these</w:t>
      </w:r>
      <w:r w:rsidR="00204187" w:rsidRPr="00D353B8">
        <w:rPr>
          <w:rFonts w:ascii="Segoe UI" w:hAnsi="Segoe UI" w:cs="Segoe UI"/>
          <w:i/>
        </w:rPr>
        <w:t xml:space="preserve"> </w:t>
      </w:r>
      <w:r w:rsidRPr="00D353B8">
        <w:rPr>
          <w:rFonts w:ascii="Segoe UI" w:hAnsi="Segoe UI" w:cs="Segoe UI"/>
          <w:i/>
        </w:rPr>
        <w:t>responses.</w:t>
      </w:r>
    </w:p>
    <w:p w14:paraId="7686235A" w14:textId="77777777" w:rsidR="00D5685F" w:rsidRPr="00D353B8" w:rsidRDefault="00D5685F" w:rsidP="00487CE0">
      <w:pPr>
        <w:pStyle w:val="ListParagraph"/>
        <w:autoSpaceDE w:val="0"/>
        <w:autoSpaceDN w:val="0"/>
        <w:adjustRightInd w:val="0"/>
        <w:spacing w:after="0" w:line="240" w:lineRule="auto"/>
        <w:ind w:left="360"/>
        <w:rPr>
          <w:rFonts w:ascii="Segoe UI" w:hAnsi="Segoe UI" w:cs="Segoe UI"/>
          <w:i/>
        </w:rPr>
      </w:pPr>
    </w:p>
    <w:p w14:paraId="13073B3E" w14:textId="494D0922" w:rsidR="00D5685F" w:rsidRPr="00D353B8" w:rsidRDefault="00166879" w:rsidP="0069140C">
      <w:pPr>
        <w:pStyle w:val="ListParagraph"/>
        <w:numPr>
          <w:ilvl w:val="0"/>
          <w:numId w:val="19"/>
        </w:numPr>
        <w:autoSpaceDE w:val="0"/>
        <w:autoSpaceDN w:val="0"/>
        <w:adjustRightInd w:val="0"/>
        <w:spacing w:after="0" w:line="240" w:lineRule="auto"/>
        <w:rPr>
          <w:rFonts w:ascii="Segoe UI" w:hAnsi="Segoe UI" w:cs="Segoe UI"/>
          <w:i/>
        </w:rPr>
      </w:pPr>
      <w:r w:rsidRPr="00D353B8">
        <w:rPr>
          <w:rFonts w:ascii="Segoe UI" w:hAnsi="Segoe UI" w:cs="Segoe UI"/>
          <w:i/>
        </w:rPr>
        <w:t>Strengthen existing coordination efforts to share analysis of needs and risks between the</w:t>
      </w:r>
      <w:r w:rsidR="00204187" w:rsidRPr="00D353B8">
        <w:rPr>
          <w:rFonts w:ascii="Segoe UI" w:hAnsi="Segoe UI" w:cs="Segoe UI"/>
          <w:i/>
        </w:rPr>
        <w:t xml:space="preserve"> </w:t>
      </w:r>
      <w:r w:rsidRPr="00D353B8">
        <w:rPr>
          <w:rFonts w:ascii="Segoe UI" w:hAnsi="Segoe UI" w:cs="Segoe UI"/>
          <w:i/>
        </w:rPr>
        <w:t>humanitarian and development sectors and to better align humanitarian and development</w:t>
      </w:r>
      <w:r w:rsidR="00204187" w:rsidRPr="00D353B8">
        <w:rPr>
          <w:rFonts w:ascii="Segoe UI" w:hAnsi="Segoe UI" w:cs="Segoe UI"/>
          <w:i/>
        </w:rPr>
        <w:t xml:space="preserve"> </w:t>
      </w:r>
      <w:r w:rsidRPr="00D353B8">
        <w:rPr>
          <w:rFonts w:ascii="Segoe UI" w:hAnsi="Segoe UI" w:cs="Segoe UI"/>
          <w:i/>
        </w:rPr>
        <w:t>planning tools and interventions while respecting the principles of both.</w:t>
      </w:r>
    </w:p>
    <w:p w14:paraId="1BB5F9D7" w14:textId="77777777" w:rsidR="00D5685F" w:rsidRPr="00D353B8" w:rsidRDefault="00D5685F" w:rsidP="00487CE0">
      <w:pPr>
        <w:pBdr>
          <w:bottom w:val="single" w:sz="12" w:space="1" w:color="auto"/>
        </w:pBdr>
        <w:spacing w:line="240" w:lineRule="auto"/>
        <w:rPr>
          <w:rFonts w:ascii="Segoe UI" w:hAnsi="Segoe UI" w:cs="Segoe UI"/>
          <w:i/>
        </w:rPr>
      </w:pPr>
    </w:p>
    <w:p w14:paraId="0FC7633C" w14:textId="2E0C862E" w:rsidR="00D34A1B" w:rsidRPr="00D353B8" w:rsidRDefault="00043819" w:rsidP="00487CE0">
      <w:pPr>
        <w:spacing w:after="0" w:line="240" w:lineRule="auto"/>
        <w:rPr>
          <w:rFonts w:ascii="Segoe UI" w:hAnsi="Segoe UI" w:cs="Segoe UI"/>
          <w:color w:val="1F497D" w:themeColor="dark2"/>
        </w:rPr>
      </w:pPr>
      <w:bookmarkStart w:id="33" w:name="_Toc479577198"/>
      <w:r w:rsidRPr="00D353B8">
        <w:rPr>
          <w:rFonts w:ascii="Segoe UI" w:hAnsi="Segoe UI" w:cs="Segoe UI"/>
          <w:b/>
          <w:bCs/>
          <w:iCs/>
        </w:rPr>
        <w:t xml:space="preserve">Multi-year planning and funding work stream co-conveners reporting request: </w:t>
      </w:r>
      <w:r w:rsidR="00D34A1B" w:rsidRPr="00D353B8">
        <w:rPr>
          <w:rFonts w:ascii="Segoe UI" w:hAnsi="Segoe UI" w:cs="Segoe UI"/>
          <w:color w:val="000000" w:themeColor="text1"/>
        </w:rPr>
        <w:t>Please report the percentage and total value of multi-year agreements</w:t>
      </w:r>
      <w:r w:rsidR="00D34A1B" w:rsidRPr="00D353B8">
        <w:rPr>
          <w:rStyle w:val="FootnoteReference"/>
          <w:rFonts w:ascii="Segoe UI" w:hAnsi="Segoe UI" w:cs="Segoe UI"/>
          <w:color w:val="000000" w:themeColor="text1"/>
        </w:rPr>
        <w:footnoteReference w:id="2"/>
      </w:r>
      <w:r w:rsidR="00D34A1B" w:rsidRPr="00D353B8">
        <w:rPr>
          <w:rFonts w:ascii="Segoe UI" w:hAnsi="Segoe UI" w:cs="Segoe UI"/>
          <w:color w:val="000000" w:themeColor="text1"/>
        </w:rPr>
        <w:t xml:space="preserve"> you have provided (as a donor) or received </w:t>
      </w:r>
      <w:r w:rsidR="00D34A1B" w:rsidRPr="00D353B8">
        <w:rPr>
          <w:rFonts w:ascii="Segoe UI" w:hAnsi="Segoe UI" w:cs="Segoe UI"/>
          <w:color w:val="000000" w:themeColor="text1"/>
          <w:u w:val="single"/>
        </w:rPr>
        <w:t>and</w:t>
      </w:r>
      <w:r w:rsidR="00D34A1B" w:rsidRPr="00D353B8">
        <w:rPr>
          <w:rFonts w:ascii="Segoe UI" w:hAnsi="Segoe UI" w:cs="Segoe UI"/>
          <w:color w:val="000000" w:themeColor="text1"/>
        </w:rPr>
        <w:t xml:space="preserve"> provided to humanitarian partners (as an agency) in 2017, and any earmarking conditions</w:t>
      </w:r>
      <w:r w:rsidR="00D34A1B" w:rsidRPr="00D353B8">
        <w:rPr>
          <w:rFonts w:ascii="Segoe UI" w:hAnsi="Segoe UI" w:cs="Segoe UI"/>
          <w:i/>
          <w:color w:val="000000" w:themeColor="text1"/>
        </w:rPr>
        <w:t>.</w:t>
      </w:r>
      <w:r w:rsidR="00D34A1B" w:rsidRPr="00D353B8">
        <w:rPr>
          <w:rStyle w:val="FootnoteReference"/>
          <w:rFonts w:ascii="Segoe UI" w:hAnsi="Segoe UI" w:cs="Segoe UI"/>
          <w:color w:val="000000" w:themeColor="text1"/>
        </w:rPr>
        <w:footnoteReference w:id="3"/>
      </w:r>
      <w:r w:rsidR="00D34A1B" w:rsidRPr="00D353B8">
        <w:rPr>
          <w:rFonts w:ascii="Segoe UI" w:hAnsi="Segoe UI" w:cs="Segoe UI"/>
          <w:color w:val="000000" w:themeColor="text1"/>
        </w:rPr>
        <w:t xml:space="preserve"> When reporting on efficiency gains, please try to provide quantitative examples.</w:t>
      </w:r>
    </w:p>
    <w:p w14:paraId="1F01F5AE" w14:textId="77777777" w:rsidR="00D34A1B" w:rsidRPr="00D353B8" w:rsidRDefault="00D34A1B" w:rsidP="00487CE0">
      <w:pPr>
        <w:pBdr>
          <w:bottom w:val="single" w:sz="12" w:space="1" w:color="auto"/>
        </w:pBdr>
        <w:spacing w:line="240" w:lineRule="auto"/>
        <w:rPr>
          <w:rFonts w:ascii="Segoe UI" w:hAnsi="Segoe UI" w:cs="Segoe UI"/>
          <w:i/>
        </w:rPr>
      </w:pPr>
    </w:p>
    <w:p w14:paraId="058B49D3" w14:textId="77777777" w:rsidR="00102A4B" w:rsidRPr="00D353B8" w:rsidRDefault="00102A4B" w:rsidP="0069140C">
      <w:pPr>
        <w:pStyle w:val="Heading3"/>
        <w:numPr>
          <w:ilvl w:val="0"/>
          <w:numId w:val="5"/>
        </w:numPr>
        <w:spacing w:line="240" w:lineRule="auto"/>
        <w:rPr>
          <w:rFonts w:ascii="Segoe UI" w:hAnsi="Segoe UI" w:cs="Segoe UI"/>
        </w:rPr>
      </w:pPr>
      <w:r w:rsidRPr="00D353B8">
        <w:rPr>
          <w:rFonts w:ascii="Segoe UI" w:hAnsi="Segoe UI" w:cs="Segoe UI"/>
        </w:rPr>
        <w:t>Baseline (only in year 1)</w:t>
      </w:r>
      <w:bookmarkEnd w:id="33"/>
    </w:p>
    <w:p w14:paraId="4B9BCA8A" w14:textId="0FFF5EBC" w:rsidR="00102A4B"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52E21788" w14:textId="047D09FC" w:rsidR="00F87E6E" w:rsidRDefault="00F87E6E" w:rsidP="00487CE0">
      <w:pPr>
        <w:spacing w:after="0" w:line="240" w:lineRule="auto"/>
        <w:rPr>
          <w:rFonts w:ascii="Segoe UI" w:hAnsi="Segoe UI" w:cs="Segoe UI"/>
        </w:rPr>
      </w:pPr>
    </w:p>
    <w:p w14:paraId="4BF4B953" w14:textId="071DC679" w:rsidR="00F87E6E" w:rsidRDefault="00F87E6E" w:rsidP="00487CE0">
      <w:pPr>
        <w:spacing w:after="0" w:line="240" w:lineRule="auto"/>
        <w:rPr>
          <w:rFonts w:ascii="Segoe UI" w:hAnsi="Segoe UI" w:cs="Segoe UI"/>
        </w:rPr>
      </w:pPr>
      <w:r w:rsidRPr="000F38B0">
        <w:rPr>
          <w:rFonts w:ascii="Segoe UI" w:hAnsi="Segoe UI" w:cs="Segoe UI"/>
        </w:rPr>
        <w:t>ActionAid was the recipient of multi-year funding (3 years) from DFID under the DEPP portfolio</w:t>
      </w:r>
      <w:r w:rsidR="00533E8D" w:rsidRPr="000F38B0">
        <w:rPr>
          <w:rFonts w:ascii="Segoe UI" w:hAnsi="Segoe UI" w:cs="Segoe UI"/>
        </w:rPr>
        <w:t xml:space="preserve"> for the Shifting the </w:t>
      </w:r>
      <w:r w:rsidR="001374AC" w:rsidRPr="000F38B0">
        <w:rPr>
          <w:rFonts w:ascii="Segoe UI" w:hAnsi="Segoe UI" w:cs="Segoe UI"/>
        </w:rPr>
        <w:t>Power and</w:t>
      </w:r>
      <w:r w:rsidR="00533E8D" w:rsidRPr="000F38B0">
        <w:rPr>
          <w:rFonts w:ascii="Segoe UI" w:hAnsi="Segoe UI" w:cs="Segoe UI"/>
        </w:rPr>
        <w:t xml:space="preserve"> Transforming Surge Capacity Projects.</w:t>
      </w:r>
      <w:r w:rsidR="0009618A" w:rsidRPr="000F38B0">
        <w:rPr>
          <w:rFonts w:ascii="Segoe UI" w:hAnsi="Segoe UI" w:cs="Segoe UI"/>
        </w:rPr>
        <w:t xml:space="preserve"> </w:t>
      </w:r>
      <w:r w:rsidR="0097714A" w:rsidRPr="000F38B0">
        <w:rPr>
          <w:rFonts w:ascii="Segoe UI" w:hAnsi="Segoe UI" w:cs="Segoe UI"/>
        </w:rPr>
        <w:t xml:space="preserve">We also have secured multi-year humanitarian funding from DANIDA for progressing protection and resilience work in protracted crises. </w:t>
      </w:r>
      <w:r w:rsidR="00C3783B" w:rsidRPr="000F38B0">
        <w:rPr>
          <w:rFonts w:ascii="Segoe UI" w:hAnsi="Segoe UI" w:cs="Segoe UI"/>
        </w:rPr>
        <w:t xml:space="preserve"> </w:t>
      </w:r>
      <w:r w:rsidR="000A23D9" w:rsidRPr="000F38B0">
        <w:rPr>
          <w:rFonts w:ascii="Segoe UI" w:hAnsi="Segoe UI" w:cs="Segoe UI"/>
        </w:rPr>
        <w:t xml:space="preserve">We also finalised a resilience framework for the ActionAid Federation that supports our country programmes to </w:t>
      </w:r>
      <w:r w:rsidR="00E4656B" w:rsidRPr="000F38B0">
        <w:rPr>
          <w:rFonts w:ascii="Segoe UI" w:hAnsi="Segoe UI" w:cs="Segoe UI"/>
        </w:rPr>
        <w:t xml:space="preserve">work across the humanitarian and development sectors. </w:t>
      </w:r>
    </w:p>
    <w:p w14:paraId="1C53B2A7" w14:textId="3BFF59A8" w:rsidR="00E6539D" w:rsidRDefault="00E6539D" w:rsidP="00487CE0">
      <w:pPr>
        <w:spacing w:after="0" w:line="240" w:lineRule="auto"/>
        <w:rPr>
          <w:rFonts w:ascii="Segoe UI" w:hAnsi="Segoe UI" w:cs="Segoe UI"/>
        </w:rPr>
      </w:pPr>
    </w:p>
    <w:p w14:paraId="3CBB05CB" w14:textId="241C959A" w:rsidR="00E6539D" w:rsidRPr="00A158AE" w:rsidRDefault="00E6539D" w:rsidP="00E6539D">
      <w:pPr>
        <w:pStyle w:val="CommentText"/>
        <w:rPr>
          <w:rFonts w:ascii="Segoe UI" w:hAnsi="Segoe UI" w:cs="Segoe UI"/>
          <w:sz w:val="22"/>
          <w:szCs w:val="22"/>
        </w:rPr>
      </w:pPr>
      <w:r w:rsidRPr="00B41F56">
        <w:rPr>
          <w:rFonts w:ascii="Segoe UI" w:hAnsi="Segoe UI" w:cs="Segoe UI"/>
          <w:sz w:val="22"/>
          <w:szCs w:val="22"/>
        </w:rPr>
        <w:t>ActionAid is</w:t>
      </w:r>
      <w:r w:rsidR="000B7E64" w:rsidRPr="00B41F56">
        <w:rPr>
          <w:rFonts w:ascii="Segoe UI" w:hAnsi="Segoe UI" w:cs="Segoe UI"/>
          <w:sz w:val="22"/>
          <w:szCs w:val="22"/>
        </w:rPr>
        <w:t xml:space="preserve"> also</w:t>
      </w:r>
      <w:r w:rsidRPr="00B41F56">
        <w:rPr>
          <w:rFonts w:ascii="Segoe UI" w:hAnsi="Segoe UI" w:cs="Segoe UI"/>
          <w:sz w:val="22"/>
          <w:szCs w:val="22"/>
        </w:rPr>
        <w:t xml:space="preserve"> the recipient of multi</w:t>
      </w:r>
      <w:r w:rsidR="00F86E85">
        <w:rPr>
          <w:rFonts w:ascii="Segoe UI" w:hAnsi="Segoe UI" w:cs="Segoe UI"/>
          <w:sz w:val="22"/>
          <w:szCs w:val="22"/>
        </w:rPr>
        <w:t>-</w:t>
      </w:r>
      <w:r w:rsidRPr="00B41F56">
        <w:rPr>
          <w:rFonts w:ascii="Segoe UI" w:hAnsi="Segoe UI" w:cs="Segoe UI"/>
          <w:sz w:val="22"/>
          <w:szCs w:val="22"/>
        </w:rPr>
        <w:t xml:space="preserve">year funding </w:t>
      </w:r>
      <w:r w:rsidR="00A158AE">
        <w:rPr>
          <w:rFonts w:ascii="Segoe UI" w:hAnsi="Segoe UI" w:cs="Segoe UI"/>
          <w:sz w:val="22"/>
          <w:szCs w:val="22"/>
        </w:rPr>
        <w:t xml:space="preserve">through DFAT, including the </w:t>
      </w:r>
      <w:r w:rsidRPr="00B41F56">
        <w:rPr>
          <w:rFonts w:ascii="Segoe UI" w:hAnsi="Segoe UI" w:cs="Segoe UI"/>
          <w:sz w:val="22"/>
          <w:szCs w:val="22"/>
        </w:rPr>
        <w:t>Australian Afghanistan Community Resilience Scheme</w:t>
      </w:r>
      <w:r w:rsidR="00DD02B8">
        <w:rPr>
          <w:rFonts w:ascii="Segoe UI" w:hAnsi="Segoe UI" w:cs="Segoe UI"/>
          <w:sz w:val="22"/>
          <w:szCs w:val="22"/>
        </w:rPr>
        <w:t xml:space="preserve"> </w:t>
      </w:r>
      <w:r w:rsidRPr="00B41F56">
        <w:rPr>
          <w:rFonts w:ascii="Segoe UI" w:hAnsi="Segoe UI" w:cs="Segoe UI"/>
          <w:sz w:val="22"/>
          <w:szCs w:val="22"/>
        </w:rPr>
        <w:t>focused on building resilience and food security for communities affected by recurrent disasters and conflict. This project is moving into its second phase over 2018-2020.</w:t>
      </w:r>
      <w:r w:rsidR="00A158AE">
        <w:rPr>
          <w:rFonts w:ascii="Segoe UI" w:hAnsi="Segoe UI" w:cs="Segoe UI"/>
          <w:sz w:val="22"/>
          <w:szCs w:val="22"/>
        </w:rPr>
        <w:t xml:space="preserve"> We also </w:t>
      </w:r>
      <w:r w:rsidR="001903D2">
        <w:rPr>
          <w:rFonts w:ascii="Segoe UI" w:hAnsi="Segoe UI" w:cs="Segoe UI"/>
          <w:sz w:val="22"/>
          <w:szCs w:val="22"/>
        </w:rPr>
        <w:t xml:space="preserve">have multi-year funding through the </w:t>
      </w:r>
      <w:r w:rsidRPr="00B41F56">
        <w:rPr>
          <w:rFonts w:ascii="Segoe UI" w:hAnsi="Segoe UI" w:cs="Segoe UI"/>
          <w:sz w:val="22"/>
          <w:szCs w:val="22"/>
        </w:rPr>
        <w:t>Australian Humanitarian Partnership Pacific Disaster Ready Program</w:t>
      </w:r>
      <w:r w:rsidR="00B41F56">
        <w:rPr>
          <w:rFonts w:ascii="Segoe UI" w:hAnsi="Segoe UI" w:cs="Segoe UI"/>
          <w:sz w:val="22"/>
          <w:szCs w:val="22"/>
        </w:rPr>
        <w:t>me</w:t>
      </w:r>
      <w:r w:rsidRPr="00B41F56">
        <w:rPr>
          <w:rFonts w:ascii="Segoe UI" w:hAnsi="Segoe UI" w:cs="Segoe UI"/>
          <w:sz w:val="22"/>
          <w:szCs w:val="22"/>
        </w:rPr>
        <w:t>, in collaboration with other agencies to support long term preparedness and resilience building</w:t>
      </w:r>
      <w:r w:rsidR="00DD02B8">
        <w:rPr>
          <w:rFonts w:ascii="Segoe UI" w:hAnsi="Segoe UI" w:cs="Segoe UI"/>
          <w:sz w:val="22"/>
          <w:szCs w:val="22"/>
        </w:rPr>
        <w:t xml:space="preserve"> in Vanuatu</w:t>
      </w:r>
      <w:r w:rsidRPr="00B41F56">
        <w:rPr>
          <w:rFonts w:ascii="Segoe UI" w:hAnsi="Segoe UI" w:cs="Segoe UI"/>
          <w:sz w:val="22"/>
          <w:szCs w:val="22"/>
        </w:rPr>
        <w:t xml:space="preserve"> (2018-2021).</w:t>
      </w:r>
      <w:r w:rsidR="00511F33">
        <w:rPr>
          <w:rFonts w:ascii="Segoe UI" w:hAnsi="Segoe UI" w:cs="Segoe UI"/>
          <w:sz w:val="22"/>
          <w:szCs w:val="22"/>
        </w:rPr>
        <w:t xml:space="preserve"> Furthermore, t</w:t>
      </w:r>
      <w:r w:rsidRPr="00A158AE">
        <w:rPr>
          <w:rFonts w:ascii="Segoe UI" w:hAnsi="Segoe UI" w:cs="Segoe UI"/>
          <w:sz w:val="22"/>
          <w:szCs w:val="22"/>
        </w:rPr>
        <w:t>hrough DFAT’s Gender Action Platform, ActionAid has multi</w:t>
      </w:r>
      <w:r w:rsidR="00DD02B8">
        <w:rPr>
          <w:rFonts w:ascii="Segoe UI" w:hAnsi="Segoe UI" w:cs="Segoe UI"/>
          <w:sz w:val="22"/>
          <w:szCs w:val="22"/>
        </w:rPr>
        <w:t>-</w:t>
      </w:r>
      <w:r w:rsidRPr="00A158AE">
        <w:rPr>
          <w:rFonts w:ascii="Segoe UI" w:hAnsi="Segoe UI" w:cs="Segoe UI"/>
          <w:sz w:val="22"/>
          <w:szCs w:val="22"/>
        </w:rPr>
        <w:t>year funding to support women’s leadership in responding to disasters and climate change (2017-2019)</w:t>
      </w:r>
      <w:r w:rsidR="005C088F">
        <w:rPr>
          <w:rFonts w:ascii="Segoe UI" w:hAnsi="Segoe UI" w:cs="Segoe UI"/>
          <w:sz w:val="22"/>
          <w:szCs w:val="22"/>
        </w:rPr>
        <w:t>.</w:t>
      </w:r>
    </w:p>
    <w:p w14:paraId="4E1F64F0" w14:textId="77777777" w:rsidR="00E6539D" w:rsidRPr="000F38B0" w:rsidRDefault="00E6539D" w:rsidP="00487CE0">
      <w:pPr>
        <w:spacing w:after="0" w:line="240" w:lineRule="auto"/>
        <w:rPr>
          <w:rFonts w:ascii="Segoe UI" w:hAnsi="Segoe UI" w:cs="Segoe UI"/>
        </w:rPr>
      </w:pPr>
    </w:p>
    <w:p w14:paraId="64F07245" w14:textId="77777777" w:rsidR="00102A4B" w:rsidRPr="000F38B0" w:rsidRDefault="00102A4B" w:rsidP="0069140C">
      <w:pPr>
        <w:pStyle w:val="Heading3"/>
        <w:numPr>
          <w:ilvl w:val="0"/>
          <w:numId w:val="5"/>
        </w:numPr>
        <w:spacing w:line="240" w:lineRule="auto"/>
        <w:rPr>
          <w:rFonts w:ascii="Segoe UI" w:hAnsi="Segoe UI" w:cs="Segoe UI"/>
        </w:rPr>
      </w:pPr>
      <w:bookmarkStart w:id="34" w:name="_Toc479577199"/>
      <w:r w:rsidRPr="000F38B0">
        <w:rPr>
          <w:rFonts w:ascii="Segoe UI" w:hAnsi="Segoe UI" w:cs="Segoe UI"/>
        </w:rPr>
        <w:lastRenderedPageBreak/>
        <w:t>Progress to date</w:t>
      </w:r>
      <w:bookmarkEnd w:id="34"/>
      <w:r w:rsidRPr="000F38B0">
        <w:rPr>
          <w:rFonts w:ascii="Segoe UI" w:hAnsi="Segoe UI" w:cs="Segoe UI"/>
        </w:rPr>
        <w:t xml:space="preserve"> </w:t>
      </w:r>
    </w:p>
    <w:p w14:paraId="775CC084" w14:textId="5769B621" w:rsidR="00102A4B" w:rsidRPr="000F38B0" w:rsidRDefault="00102A4B" w:rsidP="00487CE0">
      <w:pPr>
        <w:spacing w:after="0" w:line="240" w:lineRule="auto"/>
        <w:rPr>
          <w:rFonts w:ascii="Segoe UI" w:hAnsi="Segoe UI" w:cs="Segoe UI"/>
        </w:rPr>
      </w:pPr>
      <w:r w:rsidRPr="000F38B0">
        <w:rPr>
          <w:rFonts w:ascii="Segoe UI" w:hAnsi="Segoe UI" w:cs="Segoe UI"/>
        </w:rPr>
        <w:t>Which concrete actions have you taken (both internally and in cooperation with other signatories) to implement the commitments of the work stream?</w:t>
      </w:r>
      <w:r w:rsidR="00ED28E4" w:rsidRPr="000F38B0">
        <w:rPr>
          <w:rFonts w:ascii="Segoe UI" w:hAnsi="Segoe UI" w:cs="Segoe UI"/>
        </w:rPr>
        <w:t xml:space="preserve"> </w:t>
      </w:r>
    </w:p>
    <w:p w14:paraId="0D7CE9E8" w14:textId="35367DDF" w:rsidR="00E4656B" w:rsidRPr="000F38B0" w:rsidRDefault="00E4656B" w:rsidP="00487CE0">
      <w:pPr>
        <w:spacing w:after="0" w:line="240" w:lineRule="auto"/>
        <w:rPr>
          <w:rFonts w:ascii="Segoe UI" w:hAnsi="Segoe UI" w:cs="Segoe UI"/>
        </w:rPr>
      </w:pPr>
    </w:p>
    <w:p w14:paraId="06879F2B" w14:textId="7D149B23" w:rsidR="00E4656B" w:rsidRPr="000F38B0" w:rsidRDefault="00E4656B" w:rsidP="00487CE0">
      <w:pPr>
        <w:spacing w:after="0" w:line="240" w:lineRule="auto"/>
        <w:rPr>
          <w:rFonts w:ascii="Segoe UI" w:hAnsi="Segoe UI" w:cs="Segoe UI"/>
        </w:rPr>
      </w:pPr>
      <w:r w:rsidRPr="000F38B0">
        <w:rPr>
          <w:rFonts w:ascii="Segoe UI" w:hAnsi="Segoe UI" w:cs="Segoe UI"/>
        </w:rPr>
        <w:t xml:space="preserve">Having only signed the Grand Bargain in February 2018 we have not yet taken concrete actions towards this. </w:t>
      </w:r>
    </w:p>
    <w:p w14:paraId="0A10F0D3" w14:textId="03D3973F" w:rsidR="00102A4B" w:rsidRDefault="00102A4B" w:rsidP="00487CE0">
      <w:pPr>
        <w:pStyle w:val="Heading3"/>
        <w:spacing w:line="240" w:lineRule="auto"/>
        <w:rPr>
          <w:rFonts w:ascii="Segoe UI" w:hAnsi="Segoe UI" w:cs="Segoe UI"/>
        </w:rPr>
      </w:pPr>
      <w:bookmarkStart w:id="35" w:name="_Toc479577200"/>
      <w:r w:rsidRPr="000F38B0">
        <w:rPr>
          <w:rFonts w:ascii="Segoe UI" w:hAnsi="Segoe UI" w:cs="Segoe UI"/>
        </w:rPr>
        <w:t>Planned next steps</w:t>
      </w:r>
      <w:bookmarkEnd w:id="35"/>
      <w:r w:rsidRPr="000F38B0">
        <w:rPr>
          <w:rFonts w:ascii="Segoe UI" w:hAnsi="Segoe UI" w:cs="Segoe UI"/>
        </w:rPr>
        <w:t xml:space="preserve"> </w:t>
      </w:r>
    </w:p>
    <w:p w14:paraId="46F37670" w14:textId="7088B089" w:rsidR="00102A4B" w:rsidRDefault="00102A4B" w:rsidP="00487CE0">
      <w:pPr>
        <w:spacing w:after="0" w:line="240" w:lineRule="auto"/>
        <w:rPr>
          <w:rFonts w:ascii="Segoe UI" w:hAnsi="Segoe UI" w:cs="Segoe UI"/>
          <w:b/>
        </w:rPr>
      </w:pPr>
      <w:r w:rsidRPr="000F38B0">
        <w:rPr>
          <w:rFonts w:ascii="Segoe UI" w:hAnsi="Segoe UI" w:cs="Segoe UI"/>
        </w:rPr>
        <w:t>What are the specific next steps which you plan to undertake to implement the commitments (with a focus on the next 2 years)?</w:t>
      </w:r>
      <w:r w:rsidRPr="000F38B0">
        <w:rPr>
          <w:rFonts w:ascii="Segoe UI" w:hAnsi="Segoe UI" w:cs="Segoe UI"/>
          <w:b/>
        </w:rPr>
        <w:t xml:space="preserve"> </w:t>
      </w:r>
    </w:p>
    <w:p w14:paraId="46E96CA8" w14:textId="77777777" w:rsidR="005C088F" w:rsidRPr="000F38B0" w:rsidRDefault="005C088F" w:rsidP="00487CE0">
      <w:pPr>
        <w:spacing w:after="0" w:line="240" w:lineRule="auto"/>
        <w:rPr>
          <w:rFonts w:ascii="Segoe UI" w:hAnsi="Segoe UI" w:cs="Segoe UI"/>
          <w:b/>
        </w:rPr>
      </w:pPr>
    </w:p>
    <w:p w14:paraId="7E280D61" w14:textId="0408B2FD" w:rsidR="00E4656B" w:rsidRDefault="00E4656B" w:rsidP="00487CE0">
      <w:pPr>
        <w:spacing w:after="0" w:line="240" w:lineRule="auto"/>
        <w:rPr>
          <w:rFonts w:ascii="Segoe UI" w:hAnsi="Segoe UI" w:cs="Segoe UI"/>
        </w:rPr>
      </w:pPr>
      <w:r w:rsidRPr="000F38B0">
        <w:rPr>
          <w:rFonts w:ascii="Segoe UI" w:hAnsi="Segoe UI" w:cs="Segoe UI"/>
        </w:rPr>
        <w:t xml:space="preserve">ActionAid will continue to roll out its resilience framework and approach and </w:t>
      </w:r>
      <w:r w:rsidR="00F51F32" w:rsidRPr="000F38B0">
        <w:rPr>
          <w:rFonts w:ascii="Segoe UI" w:hAnsi="Segoe UI" w:cs="Segoe UI"/>
        </w:rPr>
        <w:t xml:space="preserve">update it to include protracted crises contexts. We will continue to seek multi-year funding, and to support our local partners to access multi-year funding. </w:t>
      </w:r>
    </w:p>
    <w:p w14:paraId="097EB8A7" w14:textId="6B7B6317" w:rsidR="00EC3CA5" w:rsidRDefault="00EC3CA5" w:rsidP="00487CE0">
      <w:pPr>
        <w:spacing w:after="0" w:line="240" w:lineRule="auto"/>
        <w:rPr>
          <w:rFonts w:ascii="Segoe UI" w:hAnsi="Segoe UI" w:cs="Segoe UI"/>
        </w:rPr>
      </w:pPr>
    </w:p>
    <w:p w14:paraId="32714040" w14:textId="2C1D6497" w:rsidR="00EC3CA5" w:rsidRPr="00115761" w:rsidRDefault="00DB7489" w:rsidP="00487CE0">
      <w:pPr>
        <w:spacing w:after="0" w:line="240" w:lineRule="auto"/>
        <w:rPr>
          <w:rFonts w:ascii="Segoe UI" w:hAnsi="Segoe UI" w:cs="Segoe UI"/>
        </w:rPr>
      </w:pPr>
      <w:r w:rsidRPr="00115761">
        <w:rPr>
          <w:rFonts w:ascii="Segoe UI" w:hAnsi="Segoe UI" w:cs="Segoe UI"/>
        </w:rPr>
        <w:t xml:space="preserve">In 2018, ActionAid will </w:t>
      </w:r>
      <w:r w:rsidR="005C088F">
        <w:rPr>
          <w:rFonts w:ascii="Segoe UI" w:hAnsi="Segoe UI" w:cs="Segoe UI"/>
        </w:rPr>
        <w:t xml:space="preserve">also </w:t>
      </w:r>
      <w:r w:rsidRPr="00115761">
        <w:rPr>
          <w:rFonts w:ascii="Segoe UI" w:hAnsi="Segoe UI" w:cs="Segoe UI"/>
        </w:rPr>
        <w:t xml:space="preserve">conduct an impact assessment of the </w:t>
      </w:r>
      <w:r w:rsidR="00EC3CA5" w:rsidRPr="00115761">
        <w:rPr>
          <w:rFonts w:ascii="Segoe UI" w:hAnsi="Segoe UI" w:cs="Segoe UI"/>
        </w:rPr>
        <w:t>Australian Afghanistan Community Resilience Scheme</w:t>
      </w:r>
      <w:r w:rsidRPr="00115761">
        <w:rPr>
          <w:rFonts w:ascii="Segoe UI" w:hAnsi="Segoe UI" w:cs="Segoe UI"/>
        </w:rPr>
        <w:t xml:space="preserve"> </w:t>
      </w:r>
      <w:r w:rsidR="00EC3CA5" w:rsidRPr="00115761">
        <w:rPr>
          <w:rFonts w:ascii="Segoe UI" w:hAnsi="Segoe UI" w:cs="Segoe UI"/>
        </w:rPr>
        <w:t>which will provide lessons for future work and highlight the value of multiyear funding in insecure and fragile contexts.</w:t>
      </w:r>
    </w:p>
    <w:p w14:paraId="414AAE9D" w14:textId="4523FF88" w:rsidR="00102A4B" w:rsidRPr="000F38B0" w:rsidRDefault="00102A4B" w:rsidP="00487CE0">
      <w:pPr>
        <w:pStyle w:val="Heading3"/>
        <w:spacing w:line="240" w:lineRule="auto"/>
        <w:rPr>
          <w:rFonts w:ascii="Segoe UI" w:hAnsi="Segoe UI" w:cs="Segoe UI"/>
        </w:rPr>
      </w:pPr>
      <w:bookmarkStart w:id="36" w:name="_Toc479577201"/>
      <w:r w:rsidRPr="000F38B0">
        <w:rPr>
          <w:rFonts w:ascii="Segoe UI" w:hAnsi="Segoe UI" w:cs="Segoe UI"/>
        </w:rPr>
        <w:t xml:space="preserve">Efficiency gains </w:t>
      </w:r>
      <w:r w:rsidR="00204187" w:rsidRPr="000F38B0">
        <w:rPr>
          <w:rFonts w:ascii="Segoe UI" w:hAnsi="Segoe UI" w:cs="Segoe UI"/>
        </w:rPr>
        <w:t xml:space="preserve"> </w:t>
      </w:r>
      <w:bookmarkEnd w:id="36"/>
    </w:p>
    <w:p w14:paraId="69199513" w14:textId="32980137" w:rsidR="00102A4B" w:rsidRPr="000F38B0" w:rsidRDefault="00102A4B" w:rsidP="00487CE0">
      <w:pPr>
        <w:spacing w:after="0" w:line="240" w:lineRule="auto"/>
        <w:rPr>
          <w:rFonts w:ascii="Segoe UI" w:hAnsi="Segoe UI" w:cs="Segoe UI"/>
          <w:b/>
        </w:rPr>
      </w:pPr>
      <w:r w:rsidRPr="000F38B0">
        <w:rPr>
          <w:rFonts w:ascii="Segoe UI" w:hAnsi="Segoe UI" w:cs="Segoe UI"/>
        </w:rPr>
        <w:t>Please indicate, qualitatively, efficiency gains associated with implementation of GB commitments and how they have benefitted your organisation and beneficiaries.</w:t>
      </w:r>
      <w:r w:rsidRPr="000F38B0">
        <w:rPr>
          <w:rFonts w:ascii="Segoe UI" w:hAnsi="Segoe UI" w:cs="Segoe UI"/>
          <w:b/>
        </w:rPr>
        <w:t xml:space="preserve"> </w:t>
      </w:r>
    </w:p>
    <w:p w14:paraId="0C7361F1" w14:textId="5966679F" w:rsidR="00F51F32" w:rsidRPr="000F38B0" w:rsidRDefault="00F51F32" w:rsidP="00487CE0">
      <w:pPr>
        <w:spacing w:after="0" w:line="240" w:lineRule="auto"/>
        <w:rPr>
          <w:rFonts w:ascii="Segoe UI" w:hAnsi="Segoe UI" w:cs="Segoe UI"/>
          <w:b/>
        </w:rPr>
      </w:pPr>
    </w:p>
    <w:p w14:paraId="48A227F6" w14:textId="03CD33E5" w:rsidR="00F51F32" w:rsidRPr="000F38B0" w:rsidRDefault="007715AF" w:rsidP="00487CE0">
      <w:pPr>
        <w:spacing w:after="0" w:line="240" w:lineRule="auto"/>
        <w:rPr>
          <w:rFonts w:ascii="Segoe UI" w:hAnsi="Segoe UI" w:cs="Segoe UI"/>
        </w:rPr>
      </w:pPr>
      <w:r w:rsidRPr="000F38B0">
        <w:rPr>
          <w:rFonts w:ascii="Segoe UI" w:hAnsi="Segoe UI" w:cs="Segoe UI"/>
        </w:rPr>
        <w:t>We have not been monitoring this having only signed the GB in February 2018.</w:t>
      </w:r>
    </w:p>
    <w:p w14:paraId="6D04A91B" w14:textId="7FFB64E1" w:rsidR="00102A4B" w:rsidRPr="000F38B0" w:rsidRDefault="00102A4B" w:rsidP="00487CE0">
      <w:pPr>
        <w:pStyle w:val="Heading3"/>
        <w:spacing w:line="240" w:lineRule="auto"/>
        <w:rPr>
          <w:rFonts w:ascii="Segoe UI" w:hAnsi="Segoe UI" w:cs="Segoe UI"/>
        </w:rPr>
      </w:pPr>
      <w:bookmarkStart w:id="37" w:name="_Toc479577202"/>
      <w:r w:rsidRPr="000F38B0">
        <w:rPr>
          <w:rFonts w:ascii="Segoe UI" w:hAnsi="Segoe UI" w:cs="Segoe UI"/>
        </w:rPr>
        <w:t xml:space="preserve">Good practice and lessons learned </w:t>
      </w:r>
      <w:r w:rsidR="00204187" w:rsidRPr="000F38B0">
        <w:rPr>
          <w:rFonts w:ascii="Segoe UI" w:hAnsi="Segoe UI" w:cs="Segoe UI"/>
        </w:rPr>
        <w:t xml:space="preserve"> </w:t>
      </w:r>
      <w:bookmarkEnd w:id="37"/>
    </w:p>
    <w:p w14:paraId="66D86AB7" w14:textId="77777777" w:rsidR="00102A4B" w:rsidRPr="000F38B0" w:rsidRDefault="00102A4B" w:rsidP="00487CE0">
      <w:pPr>
        <w:spacing w:after="0" w:line="240" w:lineRule="auto"/>
        <w:rPr>
          <w:rFonts w:ascii="Segoe UI" w:hAnsi="Segoe UI" w:cs="Segoe UI"/>
        </w:rPr>
      </w:pPr>
      <w:r w:rsidRPr="000F38B0">
        <w:rPr>
          <w:rFonts w:ascii="Segoe UI" w:hAnsi="Segoe UI" w:cs="Segoe UI"/>
        </w:rPr>
        <w:t>Which concrete action(s) have had the most success (both internally and in cooperation with other signatories) to implement the commitments of the work stream? And why?</w:t>
      </w:r>
    </w:p>
    <w:p w14:paraId="1782DCB4" w14:textId="53B13382" w:rsidR="001A7E4D" w:rsidRPr="000F38B0" w:rsidRDefault="001A7E4D" w:rsidP="00487CE0">
      <w:pPr>
        <w:spacing w:after="0" w:line="240" w:lineRule="auto"/>
        <w:rPr>
          <w:rFonts w:ascii="Segoe UI" w:hAnsi="Segoe UI" w:cs="Segoe UI"/>
        </w:rPr>
      </w:pPr>
    </w:p>
    <w:p w14:paraId="5011EE33" w14:textId="6A12B707" w:rsidR="007715AF" w:rsidRPr="000F38B0" w:rsidRDefault="007715AF" w:rsidP="00487CE0">
      <w:pPr>
        <w:spacing w:after="0" w:line="240" w:lineRule="auto"/>
        <w:rPr>
          <w:rFonts w:ascii="Segoe UI" w:hAnsi="Segoe UI" w:cs="Segoe UI"/>
        </w:rPr>
      </w:pPr>
      <w:r w:rsidRPr="000F38B0">
        <w:rPr>
          <w:rFonts w:ascii="Segoe UI" w:hAnsi="Segoe UI" w:cs="Segoe UI"/>
        </w:rPr>
        <w:t>See above</w:t>
      </w:r>
    </w:p>
    <w:p w14:paraId="3F38BDE1" w14:textId="7ED927C4" w:rsidR="00204187" w:rsidRPr="00D353B8" w:rsidRDefault="00102A4B" w:rsidP="00487CE0">
      <w:pPr>
        <w:pStyle w:val="Heading2"/>
        <w:spacing w:before="0" w:line="240" w:lineRule="auto"/>
        <w:rPr>
          <w:rFonts w:cs="Segoe UI"/>
          <w:szCs w:val="24"/>
        </w:rPr>
      </w:pPr>
      <w:bookmarkStart w:id="38" w:name="_Toc479577203"/>
      <w:r w:rsidRPr="00D353B8">
        <w:rPr>
          <w:rFonts w:cs="Segoe UI"/>
          <w:szCs w:val="24"/>
        </w:rPr>
        <w:lastRenderedPageBreak/>
        <w:t>Work stream 8 - Earmarking/flexibility</w:t>
      </w:r>
      <w:bookmarkEnd w:id="38"/>
    </w:p>
    <w:p w14:paraId="6BD791E5" w14:textId="77777777" w:rsidR="00204187" w:rsidRPr="00D353B8" w:rsidRDefault="00204187" w:rsidP="00487CE0">
      <w:pPr>
        <w:autoSpaceDE w:val="0"/>
        <w:autoSpaceDN w:val="0"/>
        <w:adjustRightInd w:val="0"/>
        <w:spacing w:after="0" w:line="240" w:lineRule="auto"/>
        <w:rPr>
          <w:rFonts w:ascii="Segoe UI" w:hAnsi="Segoe UI" w:cs="Segoe UI"/>
          <w:i/>
          <w:iCs/>
        </w:rPr>
      </w:pPr>
    </w:p>
    <w:p w14:paraId="091C8CFE"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4804FC98" w14:textId="77777777" w:rsidR="00204187" w:rsidRPr="00D353B8" w:rsidRDefault="00204187" w:rsidP="00487CE0">
      <w:pPr>
        <w:autoSpaceDE w:val="0"/>
        <w:autoSpaceDN w:val="0"/>
        <w:adjustRightInd w:val="0"/>
        <w:spacing w:after="0" w:line="240" w:lineRule="auto"/>
        <w:rPr>
          <w:rFonts w:ascii="Segoe UI" w:hAnsi="Segoe UI" w:cs="Segoe UI"/>
          <w:i/>
          <w:iCs/>
        </w:rPr>
      </w:pPr>
    </w:p>
    <w:p w14:paraId="35077246" w14:textId="184ACD22" w:rsidR="00166879" w:rsidRPr="00D353B8" w:rsidRDefault="00166879" w:rsidP="0069140C">
      <w:pPr>
        <w:pStyle w:val="ListParagraph"/>
        <w:numPr>
          <w:ilvl w:val="0"/>
          <w:numId w:val="20"/>
        </w:numPr>
        <w:autoSpaceDE w:val="0"/>
        <w:autoSpaceDN w:val="0"/>
        <w:adjustRightInd w:val="0"/>
        <w:spacing w:after="0" w:line="240" w:lineRule="auto"/>
        <w:rPr>
          <w:rFonts w:ascii="Segoe UI" w:hAnsi="Segoe UI" w:cs="Segoe UI"/>
          <w:i/>
        </w:rPr>
      </w:pPr>
      <w:r w:rsidRPr="00D353B8">
        <w:rPr>
          <w:rFonts w:ascii="Segoe UI" w:hAnsi="Segoe UI" w:cs="Segoe UI"/>
          <w:i/>
        </w:rPr>
        <w:t>Jointly determine, on an annual basis, the most effective and efficient way of reporting on</w:t>
      </w:r>
      <w:r w:rsidR="003B0FF1" w:rsidRPr="00D353B8">
        <w:rPr>
          <w:rFonts w:ascii="Segoe UI" w:hAnsi="Segoe UI" w:cs="Segoe UI"/>
          <w:i/>
        </w:rPr>
        <w:t xml:space="preserve"> </w:t>
      </w:r>
      <w:r w:rsidRPr="00D353B8">
        <w:rPr>
          <w:rFonts w:ascii="Segoe UI" w:hAnsi="Segoe UI" w:cs="Segoe UI"/>
          <w:i/>
        </w:rPr>
        <w:t>unearmarked and softly earmarked funding and to initiate this reporting by the end of 2017.</w:t>
      </w:r>
    </w:p>
    <w:p w14:paraId="08AC60A1" w14:textId="77777777" w:rsidR="003B0FF1" w:rsidRPr="00D353B8" w:rsidRDefault="003B0FF1" w:rsidP="00487CE0">
      <w:pPr>
        <w:pStyle w:val="ListParagraph"/>
        <w:autoSpaceDE w:val="0"/>
        <w:autoSpaceDN w:val="0"/>
        <w:adjustRightInd w:val="0"/>
        <w:spacing w:after="0" w:line="240" w:lineRule="auto"/>
        <w:ind w:left="360"/>
        <w:rPr>
          <w:rFonts w:ascii="Segoe UI" w:hAnsi="Segoe UI" w:cs="Segoe UI"/>
          <w:i/>
        </w:rPr>
      </w:pPr>
    </w:p>
    <w:p w14:paraId="495AFAC5" w14:textId="6E00FD1D" w:rsidR="00166879" w:rsidRPr="00D353B8" w:rsidRDefault="00166879" w:rsidP="0069140C">
      <w:pPr>
        <w:pStyle w:val="ListParagraph"/>
        <w:numPr>
          <w:ilvl w:val="0"/>
          <w:numId w:val="20"/>
        </w:numPr>
        <w:autoSpaceDE w:val="0"/>
        <w:autoSpaceDN w:val="0"/>
        <w:adjustRightInd w:val="0"/>
        <w:spacing w:after="0" w:line="240" w:lineRule="auto"/>
        <w:rPr>
          <w:rFonts w:ascii="Segoe UI" w:hAnsi="Segoe UI" w:cs="Segoe UI"/>
          <w:i/>
        </w:rPr>
      </w:pPr>
      <w:r w:rsidRPr="00D353B8">
        <w:rPr>
          <w:rFonts w:ascii="Segoe UI" w:hAnsi="Segoe UI" w:cs="Segoe UI"/>
          <w:i/>
        </w:rPr>
        <w:t>Reduce the degree of earmarking of funds contributed by governments and regional groups</w:t>
      </w:r>
      <w:r w:rsidR="003B0FF1" w:rsidRPr="00D353B8">
        <w:rPr>
          <w:rFonts w:ascii="Segoe UI" w:hAnsi="Segoe UI" w:cs="Segoe UI"/>
          <w:i/>
        </w:rPr>
        <w:t xml:space="preserve"> </w:t>
      </w:r>
      <w:r w:rsidRPr="00D353B8">
        <w:rPr>
          <w:rFonts w:ascii="Segoe UI" w:hAnsi="Segoe UI" w:cs="Segoe UI"/>
          <w:i/>
        </w:rPr>
        <w:t>who currently provide low levels of flexible finance. Aid organisations in turn commit to do</w:t>
      </w:r>
      <w:r w:rsidR="003B0FF1" w:rsidRPr="00D353B8">
        <w:rPr>
          <w:rFonts w:ascii="Segoe UI" w:hAnsi="Segoe UI" w:cs="Segoe UI"/>
          <w:i/>
        </w:rPr>
        <w:t xml:space="preserve"> </w:t>
      </w:r>
      <w:r w:rsidRPr="00D353B8">
        <w:rPr>
          <w:rFonts w:ascii="Segoe UI" w:hAnsi="Segoe UI" w:cs="Segoe UI"/>
          <w:i/>
        </w:rPr>
        <w:t>the same with their funding when channelling it through partners.</w:t>
      </w:r>
    </w:p>
    <w:p w14:paraId="405C10DD" w14:textId="77777777" w:rsidR="00204187" w:rsidRPr="00D353B8" w:rsidRDefault="00204187" w:rsidP="00487CE0">
      <w:pPr>
        <w:pStyle w:val="ListParagraph"/>
        <w:autoSpaceDE w:val="0"/>
        <w:autoSpaceDN w:val="0"/>
        <w:adjustRightInd w:val="0"/>
        <w:spacing w:after="0" w:line="240" w:lineRule="auto"/>
        <w:ind w:left="360"/>
        <w:rPr>
          <w:rFonts w:ascii="Segoe UI" w:hAnsi="Segoe UI" w:cs="Segoe UI"/>
          <w:i/>
        </w:rPr>
      </w:pPr>
    </w:p>
    <w:p w14:paraId="425330BB"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commit to:</w:t>
      </w:r>
    </w:p>
    <w:p w14:paraId="66F0D659" w14:textId="77777777" w:rsidR="00204187" w:rsidRPr="00D353B8" w:rsidRDefault="00204187" w:rsidP="00487CE0">
      <w:pPr>
        <w:pStyle w:val="ListParagraph"/>
        <w:autoSpaceDE w:val="0"/>
        <w:autoSpaceDN w:val="0"/>
        <w:adjustRightInd w:val="0"/>
        <w:spacing w:after="0" w:line="240" w:lineRule="auto"/>
        <w:ind w:left="360"/>
        <w:rPr>
          <w:rFonts w:ascii="Segoe UI" w:hAnsi="Segoe UI" w:cs="Segoe UI"/>
          <w:i/>
          <w:iCs/>
        </w:rPr>
      </w:pPr>
    </w:p>
    <w:p w14:paraId="1B6FA0CF" w14:textId="63F1066B" w:rsidR="00166879" w:rsidRPr="00D353B8" w:rsidRDefault="00166879" w:rsidP="0069140C">
      <w:pPr>
        <w:pStyle w:val="ListParagraph"/>
        <w:numPr>
          <w:ilvl w:val="0"/>
          <w:numId w:val="20"/>
        </w:numPr>
        <w:autoSpaceDE w:val="0"/>
        <w:autoSpaceDN w:val="0"/>
        <w:adjustRightInd w:val="0"/>
        <w:spacing w:after="0" w:line="240" w:lineRule="auto"/>
        <w:rPr>
          <w:rFonts w:ascii="Segoe UI" w:hAnsi="Segoe UI" w:cs="Segoe UI"/>
          <w:i/>
        </w:rPr>
      </w:pPr>
      <w:r w:rsidRPr="00D353B8">
        <w:rPr>
          <w:rFonts w:ascii="Segoe UI" w:hAnsi="Segoe UI" w:cs="Segoe UI"/>
          <w:i/>
        </w:rPr>
        <w:t>Be transparent and regularly share information with donors outlining the criteria for how</w:t>
      </w:r>
      <w:r w:rsidR="00204187" w:rsidRPr="00D353B8">
        <w:rPr>
          <w:rFonts w:ascii="Segoe UI" w:hAnsi="Segoe UI" w:cs="Segoe UI"/>
          <w:i/>
        </w:rPr>
        <w:t xml:space="preserve"> </w:t>
      </w:r>
      <w:r w:rsidRPr="00D353B8">
        <w:rPr>
          <w:rFonts w:ascii="Segoe UI" w:hAnsi="Segoe UI" w:cs="Segoe UI"/>
          <w:i/>
        </w:rPr>
        <w:t>core and unearmarked funding is allocated (for example, urgent needs, emergency</w:t>
      </w:r>
      <w:r w:rsidR="00204187" w:rsidRPr="00D353B8">
        <w:rPr>
          <w:rFonts w:ascii="Segoe UI" w:hAnsi="Segoe UI" w:cs="Segoe UI"/>
          <w:i/>
        </w:rPr>
        <w:t xml:space="preserve"> </w:t>
      </w:r>
      <w:r w:rsidRPr="00D353B8">
        <w:rPr>
          <w:rFonts w:ascii="Segoe UI" w:hAnsi="Segoe UI" w:cs="Segoe UI"/>
          <w:i/>
        </w:rPr>
        <w:t>preparedness, forgotten contexts, improved management)</w:t>
      </w:r>
    </w:p>
    <w:p w14:paraId="309025FE" w14:textId="77777777" w:rsidR="00204187" w:rsidRPr="00D353B8" w:rsidRDefault="00204187" w:rsidP="00487CE0">
      <w:pPr>
        <w:pStyle w:val="ListParagraph"/>
        <w:autoSpaceDE w:val="0"/>
        <w:autoSpaceDN w:val="0"/>
        <w:adjustRightInd w:val="0"/>
        <w:spacing w:after="0" w:line="240" w:lineRule="auto"/>
        <w:ind w:left="360"/>
        <w:rPr>
          <w:rFonts w:ascii="Segoe UI" w:hAnsi="Segoe UI" w:cs="Segoe UI"/>
          <w:i/>
        </w:rPr>
      </w:pPr>
    </w:p>
    <w:p w14:paraId="4DC0B821" w14:textId="6ED864FA" w:rsidR="00166879" w:rsidRPr="00D353B8" w:rsidRDefault="00166879" w:rsidP="0069140C">
      <w:pPr>
        <w:pStyle w:val="ListParagraph"/>
        <w:numPr>
          <w:ilvl w:val="0"/>
          <w:numId w:val="20"/>
        </w:numPr>
        <w:autoSpaceDE w:val="0"/>
        <w:autoSpaceDN w:val="0"/>
        <w:adjustRightInd w:val="0"/>
        <w:spacing w:after="0" w:line="240" w:lineRule="auto"/>
        <w:rPr>
          <w:rFonts w:ascii="Segoe UI" w:hAnsi="Segoe UI" w:cs="Segoe UI"/>
          <w:i/>
        </w:rPr>
      </w:pPr>
      <w:r w:rsidRPr="00D353B8">
        <w:rPr>
          <w:rFonts w:ascii="Segoe UI" w:hAnsi="Segoe UI" w:cs="Segoe UI"/>
          <w:i/>
        </w:rPr>
        <w:t>Increase the visibility of unearmarked and softly earmarked funding, thereby recognising the</w:t>
      </w:r>
      <w:r w:rsidR="00204187" w:rsidRPr="00D353B8">
        <w:rPr>
          <w:rFonts w:ascii="Segoe UI" w:hAnsi="Segoe UI" w:cs="Segoe UI"/>
          <w:i/>
        </w:rPr>
        <w:t xml:space="preserve"> </w:t>
      </w:r>
      <w:r w:rsidRPr="00D353B8">
        <w:rPr>
          <w:rFonts w:ascii="Segoe UI" w:hAnsi="Segoe UI" w:cs="Segoe UI"/>
          <w:i/>
        </w:rPr>
        <w:t>contribution made by donors.</w:t>
      </w:r>
    </w:p>
    <w:p w14:paraId="7EA6CC5E" w14:textId="77777777" w:rsidR="00204187" w:rsidRPr="00D353B8" w:rsidRDefault="00204187" w:rsidP="00487CE0">
      <w:pPr>
        <w:autoSpaceDE w:val="0"/>
        <w:autoSpaceDN w:val="0"/>
        <w:adjustRightInd w:val="0"/>
        <w:spacing w:after="0" w:line="240" w:lineRule="auto"/>
        <w:rPr>
          <w:rFonts w:ascii="Segoe UI" w:hAnsi="Segoe UI" w:cs="Segoe UI"/>
          <w:i/>
        </w:rPr>
      </w:pPr>
    </w:p>
    <w:p w14:paraId="75649A02"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Donors commit to:</w:t>
      </w:r>
    </w:p>
    <w:p w14:paraId="0B900C2F" w14:textId="77777777" w:rsidR="00204187" w:rsidRPr="00D353B8" w:rsidRDefault="00204187" w:rsidP="00487CE0">
      <w:pPr>
        <w:autoSpaceDE w:val="0"/>
        <w:autoSpaceDN w:val="0"/>
        <w:adjustRightInd w:val="0"/>
        <w:spacing w:after="0" w:line="240" w:lineRule="auto"/>
        <w:rPr>
          <w:rFonts w:ascii="Segoe UI" w:hAnsi="Segoe UI" w:cs="Segoe UI"/>
          <w:i/>
          <w:iCs/>
        </w:rPr>
      </w:pPr>
    </w:p>
    <w:p w14:paraId="1A2F110B" w14:textId="769E78D3" w:rsidR="00166879" w:rsidRPr="00D353B8" w:rsidRDefault="00166879" w:rsidP="0069140C">
      <w:pPr>
        <w:pStyle w:val="ListParagraph"/>
        <w:numPr>
          <w:ilvl w:val="0"/>
          <w:numId w:val="20"/>
        </w:numPr>
        <w:autoSpaceDE w:val="0"/>
        <w:autoSpaceDN w:val="0"/>
        <w:adjustRightInd w:val="0"/>
        <w:spacing w:after="0" w:line="240" w:lineRule="auto"/>
        <w:rPr>
          <w:rFonts w:ascii="Segoe UI" w:hAnsi="Segoe UI" w:cs="Segoe UI"/>
          <w:i/>
        </w:rPr>
      </w:pPr>
      <w:r w:rsidRPr="00D353B8">
        <w:rPr>
          <w:rFonts w:ascii="Segoe UI" w:hAnsi="Segoe UI" w:cs="Segoe UI"/>
          <w:i/>
        </w:rPr>
        <w:t>Progressively reduce the earmarking of their humanitarian contributions. The aim is to aspire</w:t>
      </w:r>
      <w:r w:rsidR="00204187" w:rsidRPr="00D353B8">
        <w:rPr>
          <w:rFonts w:ascii="Segoe UI" w:hAnsi="Segoe UI" w:cs="Segoe UI"/>
          <w:i/>
        </w:rPr>
        <w:t xml:space="preserve"> </w:t>
      </w:r>
      <w:r w:rsidRPr="00D353B8">
        <w:rPr>
          <w:rFonts w:ascii="Segoe UI" w:hAnsi="Segoe UI" w:cs="Segoe UI"/>
          <w:i/>
        </w:rPr>
        <w:t xml:space="preserve">to achieve a global target of 30 per cent of humanitarian contributions that is </w:t>
      </w:r>
      <w:proofErr w:type="gramStart"/>
      <w:r w:rsidRPr="00D353B8">
        <w:rPr>
          <w:rFonts w:ascii="Segoe UI" w:hAnsi="Segoe UI" w:cs="Segoe UI"/>
          <w:i/>
        </w:rPr>
        <w:t>non</w:t>
      </w:r>
      <w:r w:rsidR="00204187" w:rsidRPr="00D353B8">
        <w:rPr>
          <w:rFonts w:ascii="Segoe UI" w:hAnsi="Segoe UI" w:cs="Segoe UI"/>
          <w:i/>
        </w:rPr>
        <w:t xml:space="preserve"> </w:t>
      </w:r>
      <w:r w:rsidRPr="00D353B8">
        <w:rPr>
          <w:rFonts w:ascii="Segoe UI" w:hAnsi="Segoe UI" w:cs="Segoe UI"/>
          <w:i/>
        </w:rPr>
        <w:t>earmarked</w:t>
      </w:r>
      <w:proofErr w:type="gramEnd"/>
      <w:r w:rsidR="00204187" w:rsidRPr="00D353B8">
        <w:rPr>
          <w:rFonts w:ascii="Segoe UI" w:hAnsi="Segoe UI" w:cs="Segoe UI"/>
          <w:i/>
        </w:rPr>
        <w:t xml:space="preserve"> </w:t>
      </w:r>
      <w:r w:rsidRPr="00D353B8">
        <w:rPr>
          <w:rFonts w:ascii="Segoe UI" w:hAnsi="Segoe UI" w:cs="Segoe UI"/>
          <w:i/>
        </w:rPr>
        <w:t>or softly earmarked by 2020</w:t>
      </w:r>
      <w:r w:rsidR="00204187" w:rsidRPr="00D353B8">
        <w:rPr>
          <w:rStyle w:val="FootnoteReference"/>
          <w:rFonts w:ascii="Segoe UI" w:hAnsi="Segoe UI" w:cs="Segoe UI"/>
          <w:i/>
        </w:rPr>
        <w:footnoteReference w:id="4"/>
      </w:r>
      <w:r w:rsidRPr="00D353B8">
        <w:rPr>
          <w:rFonts w:ascii="Segoe UI" w:hAnsi="Segoe UI" w:cs="Segoe UI"/>
          <w:i/>
        </w:rPr>
        <w:t>.</w:t>
      </w:r>
    </w:p>
    <w:p w14:paraId="2D63009A" w14:textId="77777777" w:rsidR="00204187" w:rsidRPr="00D353B8" w:rsidRDefault="00204187" w:rsidP="00487CE0">
      <w:pPr>
        <w:pBdr>
          <w:bottom w:val="single" w:sz="12" w:space="1" w:color="auto"/>
        </w:pBdr>
        <w:spacing w:line="240" w:lineRule="auto"/>
        <w:rPr>
          <w:rFonts w:ascii="Segoe UI" w:hAnsi="Segoe UI" w:cs="Segoe UI"/>
          <w:i/>
        </w:rPr>
      </w:pPr>
    </w:p>
    <w:p w14:paraId="60001A77" w14:textId="454B9CB3" w:rsidR="00204187" w:rsidRPr="00D353B8" w:rsidRDefault="00E52799" w:rsidP="00487CE0">
      <w:pPr>
        <w:autoSpaceDE w:val="0"/>
        <w:autoSpaceDN w:val="0"/>
        <w:adjustRightInd w:val="0"/>
        <w:spacing w:after="0" w:line="240" w:lineRule="auto"/>
        <w:rPr>
          <w:rFonts w:ascii="Segoe UI" w:hAnsi="Segoe UI" w:cs="Segoe UI"/>
        </w:rPr>
      </w:pPr>
      <w:bookmarkStart w:id="39" w:name="_Toc479577204"/>
      <w:r w:rsidRPr="00D353B8">
        <w:rPr>
          <w:rFonts w:ascii="Segoe UI" w:hAnsi="Segoe UI" w:cs="Segoe UI"/>
          <w:b/>
          <w:bCs/>
          <w:iCs/>
        </w:rPr>
        <w:t xml:space="preserve">Earmarking/flexibility </w:t>
      </w:r>
      <w:r w:rsidR="00223925" w:rsidRPr="00D353B8">
        <w:rPr>
          <w:rFonts w:ascii="Segoe UI" w:hAnsi="Segoe UI" w:cs="Segoe UI"/>
          <w:b/>
          <w:bCs/>
          <w:iCs/>
        </w:rPr>
        <w:t>w</w:t>
      </w:r>
      <w:r w:rsidR="00204187" w:rsidRPr="00D353B8">
        <w:rPr>
          <w:rFonts w:ascii="Segoe UI" w:hAnsi="Segoe UI" w:cs="Segoe UI"/>
          <w:b/>
          <w:bCs/>
          <w:iCs/>
        </w:rPr>
        <w:t>ork stream co-conveners reporting request:</w:t>
      </w:r>
      <w:r w:rsidR="00204187" w:rsidRPr="00D353B8">
        <w:rPr>
          <w:rFonts w:ascii="Segoe UI" w:hAnsi="Segoe UI" w:cs="Segoe UI"/>
          <w:bCs/>
          <w:iCs/>
        </w:rPr>
        <w:t xml:space="preserve"> </w:t>
      </w:r>
      <w:r w:rsidRPr="00D353B8">
        <w:rPr>
          <w:rFonts w:ascii="Segoe UI" w:hAnsi="Segoe UI" w:cs="Segoe UI"/>
        </w:rPr>
        <w:t>P</w:t>
      </w:r>
      <w:r w:rsidR="00204187" w:rsidRPr="00D353B8">
        <w:rPr>
          <w:rFonts w:ascii="Segoe UI" w:hAnsi="Segoe UI" w:cs="Segoe UI"/>
        </w:rPr>
        <w:t xml:space="preserve">lease specify if possible the percentages of 2017 vs 2016 of: </w:t>
      </w:r>
    </w:p>
    <w:p w14:paraId="3C086CF5" w14:textId="77777777" w:rsidR="00204187" w:rsidRPr="00D353B8" w:rsidRDefault="00204187" w:rsidP="00487CE0">
      <w:pPr>
        <w:autoSpaceDE w:val="0"/>
        <w:autoSpaceDN w:val="0"/>
        <w:adjustRightInd w:val="0"/>
        <w:spacing w:after="0" w:line="240" w:lineRule="auto"/>
        <w:rPr>
          <w:rFonts w:ascii="Segoe UI" w:hAnsi="Segoe UI" w:cs="Segoe UI"/>
        </w:rPr>
      </w:pPr>
    </w:p>
    <w:p w14:paraId="7F041E12" w14:textId="77777777" w:rsidR="00204187" w:rsidRPr="00D353B8" w:rsidRDefault="00204187" w:rsidP="0069140C">
      <w:pPr>
        <w:pStyle w:val="ListParagraph"/>
        <w:numPr>
          <w:ilvl w:val="0"/>
          <w:numId w:val="21"/>
        </w:numPr>
        <w:autoSpaceDE w:val="0"/>
        <w:autoSpaceDN w:val="0"/>
        <w:adjustRightInd w:val="0"/>
        <w:spacing w:after="0" w:line="240" w:lineRule="auto"/>
        <w:rPr>
          <w:rFonts w:ascii="Segoe UI" w:hAnsi="Segoe UI" w:cs="Segoe UI"/>
          <w:bCs/>
          <w:iCs/>
        </w:rPr>
      </w:pPr>
      <w:r w:rsidRPr="00D353B8">
        <w:rPr>
          <w:rFonts w:ascii="Segoe UI" w:hAnsi="Segoe UI" w:cs="Segoe UI"/>
        </w:rPr>
        <w:t xml:space="preserve">Unearmarked contributions (given/received) </w:t>
      </w:r>
    </w:p>
    <w:p w14:paraId="5C028662" w14:textId="77777777" w:rsidR="00204187" w:rsidRPr="00D353B8" w:rsidRDefault="00204187" w:rsidP="0069140C">
      <w:pPr>
        <w:pStyle w:val="ListParagraph"/>
        <w:numPr>
          <w:ilvl w:val="0"/>
          <w:numId w:val="21"/>
        </w:numPr>
        <w:autoSpaceDE w:val="0"/>
        <w:autoSpaceDN w:val="0"/>
        <w:adjustRightInd w:val="0"/>
        <w:spacing w:after="0" w:line="240" w:lineRule="auto"/>
        <w:rPr>
          <w:rFonts w:ascii="Segoe UI" w:hAnsi="Segoe UI" w:cs="Segoe UI"/>
          <w:bCs/>
          <w:iCs/>
        </w:rPr>
      </w:pPr>
      <w:r w:rsidRPr="00D353B8">
        <w:rPr>
          <w:rFonts w:ascii="Segoe UI" w:hAnsi="Segoe UI" w:cs="Segoe UI"/>
        </w:rPr>
        <w:t xml:space="preserve">Softly earmarked contributions (given/received) </w:t>
      </w:r>
    </w:p>
    <w:p w14:paraId="67EA4261" w14:textId="77777777" w:rsidR="00204187" w:rsidRPr="00D353B8" w:rsidRDefault="00204187" w:rsidP="0069140C">
      <w:pPr>
        <w:pStyle w:val="ListParagraph"/>
        <w:numPr>
          <w:ilvl w:val="0"/>
          <w:numId w:val="21"/>
        </w:numPr>
        <w:autoSpaceDE w:val="0"/>
        <w:autoSpaceDN w:val="0"/>
        <w:adjustRightInd w:val="0"/>
        <w:spacing w:after="0" w:line="240" w:lineRule="auto"/>
        <w:rPr>
          <w:rFonts w:ascii="Segoe UI" w:hAnsi="Segoe UI" w:cs="Segoe UI"/>
          <w:bCs/>
          <w:iCs/>
        </w:rPr>
      </w:pPr>
      <w:r w:rsidRPr="00D353B8">
        <w:rPr>
          <w:rFonts w:ascii="Segoe UI" w:hAnsi="Segoe UI" w:cs="Segoe UI"/>
        </w:rPr>
        <w:t xml:space="preserve">Country earmarked contributions (given/received) </w:t>
      </w:r>
    </w:p>
    <w:p w14:paraId="210168D8" w14:textId="3282EBA4" w:rsidR="00204187" w:rsidRPr="00D353B8" w:rsidRDefault="00204187" w:rsidP="0069140C">
      <w:pPr>
        <w:pStyle w:val="ListParagraph"/>
        <w:numPr>
          <w:ilvl w:val="0"/>
          <w:numId w:val="21"/>
        </w:numPr>
        <w:autoSpaceDE w:val="0"/>
        <w:autoSpaceDN w:val="0"/>
        <w:adjustRightInd w:val="0"/>
        <w:spacing w:after="0" w:line="240" w:lineRule="auto"/>
        <w:rPr>
          <w:rFonts w:ascii="Segoe UI" w:hAnsi="Segoe UI" w:cs="Segoe UI"/>
          <w:bCs/>
          <w:iCs/>
        </w:rPr>
      </w:pPr>
      <w:r w:rsidRPr="00D353B8">
        <w:rPr>
          <w:rFonts w:ascii="Segoe UI" w:hAnsi="Segoe UI" w:cs="Segoe UI"/>
        </w:rPr>
        <w:t xml:space="preserve">Tightly earmarked contributions </w:t>
      </w:r>
      <w:r w:rsidR="00FE60CA" w:rsidRPr="00D353B8">
        <w:rPr>
          <w:rFonts w:ascii="Segoe UI" w:hAnsi="Segoe UI" w:cs="Segoe UI"/>
        </w:rPr>
        <w:t>(given/received)</w:t>
      </w:r>
    </w:p>
    <w:p w14:paraId="3BFABF0F" w14:textId="77777777" w:rsidR="00204187" w:rsidRPr="00D353B8" w:rsidRDefault="00204187" w:rsidP="00487CE0">
      <w:pPr>
        <w:pBdr>
          <w:bottom w:val="single" w:sz="12" w:space="1" w:color="auto"/>
        </w:pBdr>
        <w:spacing w:line="240" w:lineRule="auto"/>
        <w:rPr>
          <w:rFonts w:ascii="Segoe UI" w:hAnsi="Segoe UI" w:cs="Segoe UI"/>
          <w:i/>
        </w:rPr>
      </w:pPr>
    </w:p>
    <w:p w14:paraId="5ED7AC02" w14:textId="77777777" w:rsidR="00102A4B" w:rsidRPr="00D353B8" w:rsidRDefault="00102A4B" w:rsidP="0069140C">
      <w:pPr>
        <w:pStyle w:val="Heading3"/>
        <w:numPr>
          <w:ilvl w:val="0"/>
          <w:numId w:val="6"/>
        </w:numPr>
        <w:spacing w:line="240" w:lineRule="auto"/>
        <w:rPr>
          <w:rFonts w:ascii="Segoe UI" w:hAnsi="Segoe UI" w:cs="Segoe UI"/>
        </w:rPr>
      </w:pPr>
      <w:r w:rsidRPr="00D353B8">
        <w:rPr>
          <w:rFonts w:ascii="Segoe UI" w:hAnsi="Segoe UI" w:cs="Segoe UI"/>
        </w:rPr>
        <w:t>Baseline (only in year 1)</w:t>
      </w:r>
      <w:bookmarkEnd w:id="39"/>
    </w:p>
    <w:p w14:paraId="6B044222" w14:textId="31D2B4AB" w:rsidR="00D26407"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r w:rsidR="008244B1" w:rsidRPr="00D353B8">
        <w:rPr>
          <w:rFonts w:ascii="Segoe UI" w:hAnsi="Segoe UI" w:cs="Segoe UI"/>
        </w:rPr>
        <w:t xml:space="preserve"> </w:t>
      </w:r>
    </w:p>
    <w:p w14:paraId="7B69CC0D" w14:textId="77777777" w:rsidR="00CE24E3" w:rsidRDefault="00CE24E3" w:rsidP="00487CE0">
      <w:pPr>
        <w:spacing w:after="0" w:line="240" w:lineRule="auto"/>
        <w:rPr>
          <w:rFonts w:ascii="Segoe UI" w:hAnsi="Segoe UI" w:cs="Segoe UI"/>
        </w:rPr>
      </w:pPr>
    </w:p>
    <w:p w14:paraId="2D17877F" w14:textId="3C140DDC" w:rsidR="002477DD" w:rsidRPr="00BD2CA8" w:rsidRDefault="002477DD" w:rsidP="00487CE0">
      <w:pPr>
        <w:spacing w:after="0" w:line="240" w:lineRule="auto"/>
        <w:rPr>
          <w:rFonts w:ascii="Segoe UI" w:hAnsi="Segoe UI" w:cs="Segoe UI"/>
        </w:rPr>
      </w:pPr>
      <w:r w:rsidRPr="00BD2CA8">
        <w:rPr>
          <w:rFonts w:ascii="Segoe UI" w:hAnsi="Segoe UI" w:cs="Segoe UI"/>
        </w:rPr>
        <w:t xml:space="preserve">In designing the Shifting the Power project, we tried to ensure that </w:t>
      </w:r>
      <w:r w:rsidR="00B8283D" w:rsidRPr="00BD2CA8">
        <w:rPr>
          <w:rFonts w:ascii="Segoe UI" w:hAnsi="Segoe UI" w:cs="Segoe UI"/>
        </w:rPr>
        <w:t>budgets were as decentralised in their management, and therefore decisions on flexibility and earmarking, as the donor would allow. Otherwise, this has not been an area of focus for ActionAid.</w:t>
      </w:r>
    </w:p>
    <w:p w14:paraId="08D26949" w14:textId="77777777" w:rsidR="00102A4B" w:rsidRPr="00D353B8" w:rsidRDefault="00102A4B" w:rsidP="00487CE0">
      <w:pPr>
        <w:pStyle w:val="Heading3"/>
        <w:spacing w:line="240" w:lineRule="auto"/>
        <w:rPr>
          <w:rFonts w:ascii="Segoe UI" w:hAnsi="Segoe UI" w:cs="Segoe UI"/>
        </w:rPr>
      </w:pPr>
      <w:bookmarkStart w:id="40" w:name="_Toc479577205"/>
      <w:r w:rsidRPr="00D353B8">
        <w:rPr>
          <w:rFonts w:ascii="Segoe UI" w:hAnsi="Segoe UI" w:cs="Segoe UI"/>
        </w:rPr>
        <w:lastRenderedPageBreak/>
        <w:t>Progress to date</w:t>
      </w:r>
      <w:bookmarkEnd w:id="40"/>
      <w:r w:rsidRPr="00D353B8">
        <w:rPr>
          <w:rFonts w:ascii="Segoe UI" w:hAnsi="Segoe UI" w:cs="Segoe UI"/>
        </w:rPr>
        <w:t xml:space="preserve"> </w:t>
      </w:r>
    </w:p>
    <w:p w14:paraId="115888F1" w14:textId="2AAC579E" w:rsidR="00E973D3" w:rsidRDefault="00102A4B"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30AA0817" w14:textId="7DB44BD6" w:rsidR="003B0F78" w:rsidRDefault="003B0F78" w:rsidP="00487CE0">
      <w:pPr>
        <w:spacing w:after="0" w:line="240" w:lineRule="auto"/>
        <w:rPr>
          <w:rFonts w:ascii="Segoe UI" w:hAnsi="Segoe UI" w:cs="Segoe UI"/>
        </w:rPr>
      </w:pPr>
    </w:p>
    <w:p w14:paraId="08CE3C7E" w14:textId="0214814E" w:rsidR="003B0F78" w:rsidRPr="00B0594D" w:rsidRDefault="003B0F78" w:rsidP="00487CE0">
      <w:pPr>
        <w:spacing w:after="0" w:line="240" w:lineRule="auto"/>
        <w:rPr>
          <w:rFonts w:ascii="Segoe UI" w:hAnsi="Segoe UI" w:cs="Segoe UI"/>
        </w:rPr>
      </w:pPr>
      <w:r w:rsidRPr="00B0594D">
        <w:rPr>
          <w:rFonts w:ascii="Segoe UI" w:hAnsi="Segoe UI" w:cs="Segoe UI"/>
        </w:rPr>
        <w:t>Having only signed the GB in February 2018 no concrete actions or commitments have been made.</w:t>
      </w:r>
    </w:p>
    <w:p w14:paraId="30B3F3EA" w14:textId="77777777" w:rsidR="00102A4B" w:rsidRPr="00B0594D" w:rsidRDefault="00102A4B" w:rsidP="00487CE0">
      <w:pPr>
        <w:pStyle w:val="Heading3"/>
        <w:spacing w:line="240" w:lineRule="auto"/>
        <w:rPr>
          <w:rFonts w:ascii="Segoe UI" w:hAnsi="Segoe UI" w:cs="Segoe UI"/>
        </w:rPr>
      </w:pPr>
      <w:bookmarkStart w:id="41" w:name="_Toc479577206"/>
      <w:r w:rsidRPr="00B0594D">
        <w:rPr>
          <w:rFonts w:ascii="Segoe UI" w:hAnsi="Segoe UI" w:cs="Segoe UI"/>
        </w:rPr>
        <w:t>Planned next steps</w:t>
      </w:r>
      <w:bookmarkEnd w:id="41"/>
      <w:r w:rsidRPr="00B0594D">
        <w:rPr>
          <w:rFonts w:ascii="Segoe UI" w:hAnsi="Segoe UI" w:cs="Segoe UI"/>
        </w:rPr>
        <w:t xml:space="preserve"> </w:t>
      </w:r>
    </w:p>
    <w:p w14:paraId="3BB39646" w14:textId="1B36339D" w:rsidR="00520FF4" w:rsidRPr="00B0594D" w:rsidRDefault="00102A4B" w:rsidP="00487CE0">
      <w:pPr>
        <w:spacing w:after="0" w:line="240" w:lineRule="auto"/>
        <w:rPr>
          <w:rFonts w:ascii="Segoe UI" w:hAnsi="Segoe UI" w:cs="Segoe UI"/>
          <w:b/>
        </w:rPr>
      </w:pPr>
      <w:r w:rsidRPr="00B0594D">
        <w:rPr>
          <w:rFonts w:ascii="Segoe UI" w:hAnsi="Segoe UI" w:cs="Segoe UI"/>
        </w:rPr>
        <w:t>What are the specific next steps which you plan to undertake to implement the commitments (with a focus on the next 2 years)?</w:t>
      </w:r>
      <w:r w:rsidRPr="00B0594D">
        <w:rPr>
          <w:rFonts w:ascii="Segoe UI" w:hAnsi="Segoe UI" w:cs="Segoe UI"/>
          <w:b/>
        </w:rPr>
        <w:t xml:space="preserve"> </w:t>
      </w:r>
    </w:p>
    <w:p w14:paraId="0966D166" w14:textId="3A90ADDA" w:rsidR="003B0F78" w:rsidRPr="00B0594D" w:rsidRDefault="003B0F78" w:rsidP="00487CE0">
      <w:pPr>
        <w:spacing w:after="0" w:line="240" w:lineRule="auto"/>
        <w:rPr>
          <w:rFonts w:ascii="Segoe UI" w:hAnsi="Segoe UI" w:cs="Segoe UI"/>
          <w:b/>
        </w:rPr>
      </w:pPr>
    </w:p>
    <w:p w14:paraId="212BC086" w14:textId="77777777" w:rsidR="003B0F78" w:rsidRPr="00B0594D" w:rsidRDefault="003B0F78" w:rsidP="003B0F78">
      <w:pPr>
        <w:spacing w:after="0" w:line="240" w:lineRule="auto"/>
        <w:rPr>
          <w:rFonts w:ascii="Segoe UI" w:hAnsi="Segoe UI" w:cs="Segoe UI"/>
        </w:rPr>
      </w:pPr>
      <w:r w:rsidRPr="00B0594D">
        <w:rPr>
          <w:rFonts w:ascii="Segoe UI" w:hAnsi="Segoe UI" w:cs="Segoe UI"/>
        </w:rPr>
        <w:t>Having only signed the GB in February 2018 no concrete actions or commitments have been made.</w:t>
      </w:r>
    </w:p>
    <w:p w14:paraId="5B6A4CF3" w14:textId="77777777" w:rsidR="003B0F78" w:rsidRPr="00B0594D" w:rsidRDefault="003B0F78" w:rsidP="00487CE0">
      <w:pPr>
        <w:spacing w:after="0" w:line="240" w:lineRule="auto"/>
        <w:rPr>
          <w:rFonts w:ascii="Segoe UI" w:hAnsi="Segoe UI" w:cs="Segoe UI"/>
          <w:b/>
        </w:rPr>
      </w:pPr>
    </w:p>
    <w:p w14:paraId="7398E095" w14:textId="40131B72" w:rsidR="00102A4B" w:rsidRPr="00B0594D" w:rsidRDefault="00102A4B" w:rsidP="00487CE0">
      <w:pPr>
        <w:pStyle w:val="Heading3"/>
        <w:spacing w:line="240" w:lineRule="auto"/>
        <w:rPr>
          <w:rFonts w:ascii="Segoe UI" w:hAnsi="Segoe UI" w:cs="Segoe UI"/>
        </w:rPr>
      </w:pPr>
      <w:bookmarkStart w:id="42" w:name="_Toc479577207"/>
      <w:r w:rsidRPr="00B0594D">
        <w:rPr>
          <w:rFonts w:ascii="Segoe UI" w:hAnsi="Segoe UI" w:cs="Segoe UI"/>
        </w:rPr>
        <w:t xml:space="preserve">Efficiency gains </w:t>
      </w:r>
      <w:r w:rsidR="00204187" w:rsidRPr="00B0594D">
        <w:rPr>
          <w:rFonts w:ascii="Segoe UI" w:hAnsi="Segoe UI" w:cs="Segoe UI"/>
        </w:rPr>
        <w:t xml:space="preserve"> </w:t>
      </w:r>
      <w:bookmarkEnd w:id="42"/>
    </w:p>
    <w:p w14:paraId="730332E6" w14:textId="45884D2A" w:rsidR="00102A4B" w:rsidRPr="00B0594D" w:rsidRDefault="00102A4B" w:rsidP="00487CE0">
      <w:pPr>
        <w:spacing w:after="0" w:line="240" w:lineRule="auto"/>
        <w:rPr>
          <w:rFonts w:ascii="Segoe UI" w:hAnsi="Segoe UI" w:cs="Segoe UI"/>
          <w:b/>
        </w:rPr>
      </w:pPr>
      <w:r w:rsidRPr="00B0594D">
        <w:rPr>
          <w:rFonts w:ascii="Segoe UI" w:hAnsi="Segoe UI" w:cs="Segoe UI"/>
        </w:rPr>
        <w:t>Please indicate, qualitatively, efficiency gains associated with implementation of GB commitments and how they have benefitted your organisation and beneficiaries.</w:t>
      </w:r>
      <w:r w:rsidRPr="00B0594D">
        <w:rPr>
          <w:rFonts w:ascii="Segoe UI" w:hAnsi="Segoe UI" w:cs="Segoe UI"/>
          <w:b/>
        </w:rPr>
        <w:t xml:space="preserve"> </w:t>
      </w:r>
    </w:p>
    <w:p w14:paraId="19052777" w14:textId="448184CE" w:rsidR="003B0F78" w:rsidRPr="00B0594D" w:rsidRDefault="003B0F78" w:rsidP="00487CE0">
      <w:pPr>
        <w:spacing w:after="0" w:line="240" w:lineRule="auto"/>
        <w:rPr>
          <w:rFonts w:ascii="Segoe UI" w:hAnsi="Segoe UI" w:cs="Segoe UI"/>
          <w:b/>
        </w:rPr>
      </w:pPr>
    </w:p>
    <w:p w14:paraId="37D0BE6F" w14:textId="5F400F0D" w:rsidR="003B0F78" w:rsidRPr="00B0594D" w:rsidRDefault="00A930DF" w:rsidP="00487CE0">
      <w:pPr>
        <w:spacing w:after="0" w:line="240" w:lineRule="auto"/>
        <w:rPr>
          <w:rFonts w:ascii="Segoe UI" w:hAnsi="Segoe UI" w:cs="Segoe UI"/>
        </w:rPr>
      </w:pPr>
      <w:r>
        <w:rPr>
          <w:rFonts w:ascii="Segoe UI" w:hAnsi="Segoe UI" w:cs="Segoe UI"/>
        </w:rPr>
        <w:t>N/A</w:t>
      </w:r>
    </w:p>
    <w:p w14:paraId="7F10FAB3" w14:textId="73124FCB" w:rsidR="00102A4B" w:rsidRPr="00B0594D" w:rsidRDefault="00102A4B" w:rsidP="00487CE0">
      <w:pPr>
        <w:pStyle w:val="Heading3"/>
        <w:spacing w:line="240" w:lineRule="auto"/>
        <w:rPr>
          <w:rFonts w:ascii="Segoe UI" w:hAnsi="Segoe UI" w:cs="Segoe UI"/>
        </w:rPr>
      </w:pPr>
      <w:bookmarkStart w:id="43" w:name="_Toc479577208"/>
      <w:r w:rsidRPr="00B0594D">
        <w:rPr>
          <w:rFonts w:ascii="Segoe UI" w:hAnsi="Segoe UI" w:cs="Segoe UI"/>
        </w:rPr>
        <w:t xml:space="preserve">Good practices and lessons learned </w:t>
      </w:r>
      <w:r w:rsidR="00204187" w:rsidRPr="00B0594D">
        <w:rPr>
          <w:rFonts w:ascii="Segoe UI" w:hAnsi="Segoe UI" w:cs="Segoe UI"/>
        </w:rPr>
        <w:t xml:space="preserve"> </w:t>
      </w:r>
      <w:bookmarkEnd w:id="43"/>
    </w:p>
    <w:p w14:paraId="496EA05C" w14:textId="6A7BDCBD" w:rsidR="00102A4B" w:rsidRPr="00B0594D" w:rsidRDefault="00102A4B" w:rsidP="00487CE0">
      <w:pPr>
        <w:spacing w:after="0" w:line="240" w:lineRule="auto"/>
        <w:rPr>
          <w:rFonts w:ascii="Segoe UI" w:hAnsi="Segoe UI" w:cs="Segoe UI"/>
        </w:rPr>
      </w:pPr>
      <w:r w:rsidRPr="00B0594D">
        <w:rPr>
          <w:rFonts w:ascii="Segoe UI" w:hAnsi="Segoe UI" w:cs="Segoe UI"/>
        </w:rPr>
        <w:t>Which concrete action(s) have had the most success (both internally and in cooperation with other signatories) to implement the commitments of the work stream? And why?</w:t>
      </w:r>
    </w:p>
    <w:p w14:paraId="2CD02DC8" w14:textId="20AAE7C4" w:rsidR="003B0F78" w:rsidRPr="00B0594D" w:rsidRDefault="003B0F78" w:rsidP="00487CE0">
      <w:pPr>
        <w:spacing w:after="0" w:line="240" w:lineRule="auto"/>
        <w:rPr>
          <w:rFonts w:ascii="Segoe UI" w:hAnsi="Segoe UI" w:cs="Segoe UI"/>
        </w:rPr>
      </w:pPr>
    </w:p>
    <w:p w14:paraId="38160871" w14:textId="77777777" w:rsidR="00A930DF" w:rsidRPr="00B0594D" w:rsidRDefault="00A930DF" w:rsidP="00A930DF">
      <w:pPr>
        <w:spacing w:after="0" w:line="240" w:lineRule="auto"/>
        <w:rPr>
          <w:rFonts w:ascii="Segoe UI" w:hAnsi="Segoe UI" w:cs="Segoe UI"/>
        </w:rPr>
      </w:pPr>
      <w:bookmarkStart w:id="44" w:name="_Toc479577209"/>
      <w:r>
        <w:rPr>
          <w:rFonts w:ascii="Segoe UI" w:hAnsi="Segoe UI" w:cs="Segoe UI"/>
        </w:rPr>
        <w:t>N/A</w:t>
      </w:r>
    </w:p>
    <w:p w14:paraId="340AC2AA" w14:textId="77777777" w:rsidR="00102A4B" w:rsidRPr="00D353B8" w:rsidRDefault="00102A4B" w:rsidP="00487CE0">
      <w:pPr>
        <w:pStyle w:val="Heading2"/>
        <w:spacing w:before="0" w:line="240" w:lineRule="auto"/>
        <w:rPr>
          <w:rFonts w:cs="Segoe UI"/>
          <w:szCs w:val="24"/>
        </w:rPr>
      </w:pPr>
      <w:r w:rsidRPr="00D353B8">
        <w:rPr>
          <w:rFonts w:cs="Segoe UI"/>
          <w:szCs w:val="24"/>
        </w:rPr>
        <w:lastRenderedPageBreak/>
        <w:t xml:space="preserve">Work </w:t>
      </w:r>
      <w:r w:rsidRPr="00607E4F">
        <w:rPr>
          <w:rFonts w:cs="Segoe UI"/>
          <w:szCs w:val="24"/>
        </w:rPr>
        <w:t>stream 9 – Reporting requirements</w:t>
      </w:r>
      <w:bookmarkEnd w:id="44"/>
    </w:p>
    <w:p w14:paraId="4C47EE80" w14:textId="77777777" w:rsidR="003B0FF1" w:rsidRPr="00D353B8" w:rsidRDefault="003B0FF1" w:rsidP="00487CE0">
      <w:pPr>
        <w:autoSpaceDE w:val="0"/>
        <w:autoSpaceDN w:val="0"/>
        <w:adjustRightInd w:val="0"/>
        <w:spacing w:after="0" w:line="240" w:lineRule="auto"/>
        <w:rPr>
          <w:rFonts w:ascii="Segoe UI" w:hAnsi="Segoe UI" w:cs="Segoe UI"/>
          <w:i/>
          <w:iCs/>
        </w:rPr>
      </w:pPr>
    </w:p>
    <w:p w14:paraId="5CD885A4"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7E95839E" w14:textId="77777777" w:rsidR="003B0FF1" w:rsidRPr="00D353B8" w:rsidRDefault="003B0FF1" w:rsidP="00487CE0">
      <w:pPr>
        <w:autoSpaceDE w:val="0"/>
        <w:autoSpaceDN w:val="0"/>
        <w:adjustRightInd w:val="0"/>
        <w:spacing w:after="0" w:line="240" w:lineRule="auto"/>
        <w:rPr>
          <w:rFonts w:ascii="Segoe UI" w:hAnsi="Segoe UI" w:cs="Segoe UI"/>
          <w:i/>
          <w:iCs/>
        </w:rPr>
      </w:pPr>
    </w:p>
    <w:p w14:paraId="76B01716" w14:textId="5FEAE845" w:rsidR="00166879" w:rsidRPr="00D353B8" w:rsidRDefault="00166879" w:rsidP="0069140C">
      <w:pPr>
        <w:pStyle w:val="ListParagraph"/>
        <w:numPr>
          <w:ilvl w:val="0"/>
          <w:numId w:val="22"/>
        </w:numPr>
        <w:autoSpaceDE w:val="0"/>
        <w:autoSpaceDN w:val="0"/>
        <w:adjustRightInd w:val="0"/>
        <w:spacing w:after="0" w:line="240" w:lineRule="auto"/>
        <w:rPr>
          <w:rFonts w:ascii="Segoe UI" w:hAnsi="Segoe UI" w:cs="Segoe UI"/>
          <w:i/>
        </w:rPr>
      </w:pPr>
      <w:r w:rsidRPr="00D353B8">
        <w:rPr>
          <w:rFonts w:ascii="Segoe UI" w:hAnsi="Segoe UI" w:cs="Segoe UI"/>
          <w:i/>
        </w:rPr>
        <w:t>Simplify and harmonise reporting requirements by the end of 2018 by reducing its volume,</w:t>
      </w:r>
      <w:r w:rsidR="003B0FF1" w:rsidRPr="00D353B8">
        <w:rPr>
          <w:rFonts w:ascii="Segoe UI" w:hAnsi="Segoe UI" w:cs="Segoe UI"/>
          <w:i/>
        </w:rPr>
        <w:t xml:space="preserve"> </w:t>
      </w:r>
      <w:r w:rsidRPr="00D353B8">
        <w:rPr>
          <w:rFonts w:ascii="Segoe UI" w:hAnsi="Segoe UI" w:cs="Segoe UI"/>
          <w:i/>
        </w:rPr>
        <w:t>jointly deciding on common terminology, identifying core requirements and developing a</w:t>
      </w:r>
      <w:r w:rsidR="003B0FF1" w:rsidRPr="00D353B8">
        <w:rPr>
          <w:rFonts w:ascii="Segoe UI" w:hAnsi="Segoe UI" w:cs="Segoe UI"/>
          <w:i/>
        </w:rPr>
        <w:t xml:space="preserve"> </w:t>
      </w:r>
      <w:r w:rsidRPr="00D353B8">
        <w:rPr>
          <w:rFonts w:ascii="Segoe UI" w:hAnsi="Segoe UI" w:cs="Segoe UI"/>
          <w:i/>
        </w:rPr>
        <w:t>common report structure.</w:t>
      </w:r>
    </w:p>
    <w:p w14:paraId="51DD7B3A" w14:textId="77777777" w:rsidR="003B0FF1" w:rsidRPr="00D353B8" w:rsidRDefault="003B0FF1" w:rsidP="00487CE0">
      <w:pPr>
        <w:pStyle w:val="ListParagraph"/>
        <w:autoSpaceDE w:val="0"/>
        <w:autoSpaceDN w:val="0"/>
        <w:adjustRightInd w:val="0"/>
        <w:spacing w:after="0" w:line="240" w:lineRule="auto"/>
        <w:ind w:left="360"/>
        <w:rPr>
          <w:rFonts w:ascii="Segoe UI" w:hAnsi="Segoe UI" w:cs="Segoe UI"/>
          <w:i/>
        </w:rPr>
      </w:pPr>
    </w:p>
    <w:p w14:paraId="20A3BFDE" w14:textId="6F54F232" w:rsidR="003B0FF1" w:rsidRPr="00D353B8" w:rsidRDefault="00166879" w:rsidP="0069140C">
      <w:pPr>
        <w:pStyle w:val="ListParagraph"/>
        <w:numPr>
          <w:ilvl w:val="0"/>
          <w:numId w:val="22"/>
        </w:numPr>
        <w:autoSpaceDE w:val="0"/>
        <w:autoSpaceDN w:val="0"/>
        <w:adjustRightInd w:val="0"/>
        <w:spacing w:after="0" w:line="240" w:lineRule="auto"/>
        <w:rPr>
          <w:rFonts w:ascii="Segoe UI" w:hAnsi="Segoe UI" w:cs="Segoe UI"/>
          <w:i/>
        </w:rPr>
      </w:pPr>
      <w:r w:rsidRPr="00D353B8">
        <w:rPr>
          <w:rFonts w:ascii="Segoe UI" w:hAnsi="Segoe UI" w:cs="Segoe UI"/>
          <w:i/>
        </w:rPr>
        <w:t>Invest in technology and reporting systems to enable better access to information.</w:t>
      </w:r>
    </w:p>
    <w:p w14:paraId="1BCCF370" w14:textId="77777777" w:rsidR="003B0FF1" w:rsidRPr="00D353B8" w:rsidRDefault="003B0FF1" w:rsidP="00487CE0">
      <w:pPr>
        <w:pStyle w:val="ListParagraph"/>
        <w:autoSpaceDE w:val="0"/>
        <w:autoSpaceDN w:val="0"/>
        <w:adjustRightInd w:val="0"/>
        <w:spacing w:after="0" w:line="240" w:lineRule="auto"/>
        <w:ind w:left="360"/>
        <w:rPr>
          <w:rFonts w:ascii="Segoe UI" w:hAnsi="Segoe UI" w:cs="Segoe UI"/>
          <w:i/>
        </w:rPr>
      </w:pPr>
    </w:p>
    <w:p w14:paraId="29ABA287" w14:textId="2D3C6205" w:rsidR="00FE6452" w:rsidRPr="00D353B8" w:rsidRDefault="00166879" w:rsidP="0069140C">
      <w:pPr>
        <w:pStyle w:val="ListParagraph"/>
        <w:numPr>
          <w:ilvl w:val="0"/>
          <w:numId w:val="22"/>
        </w:numPr>
        <w:autoSpaceDE w:val="0"/>
        <w:autoSpaceDN w:val="0"/>
        <w:adjustRightInd w:val="0"/>
        <w:spacing w:after="0" w:line="240" w:lineRule="auto"/>
        <w:rPr>
          <w:rFonts w:ascii="Segoe UI" w:hAnsi="Segoe UI" w:cs="Segoe UI"/>
          <w:i/>
        </w:rPr>
      </w:pPr>
      <w:r w:rsidRPr="00D353B8">
        <w:rPr>
          <w:rFonts w:ascii="Segoe UI" w:hAnsi="Segoe UI" w:cs="Segoe UI"/>
          <w:i/>
        </w:rPr>
        <w:t>Enhance the quality of reporting to better capture results, enable learning and increase the</w:t>
      </w:r>
      <w:r w:rsidR="003B0FF1" w:rsidRPr="00D353B8">
        <w:rPr>
          <w:rFonts w:ascii="Segoe UI" w:hAnsi="Segoe UI" w:cs="Segoe UI"/>
          <w:i/>
        </w:rPr>
        <w:t xml:space="preserve"> </w:t>
      </w:r>
      <w:r w:rsidRPr="00D353B8">
        <w:rPr>
          <w:rFonts w:ascii="Segoe UI" w:hAnsi="Segoe UI" w:cs="Segoe UI"/>
          <w:i/>
        </w:rPr>
        <w:t>efficiency of reporting.</w:t>
      </w:r>
    </w:p>
    <w:p w14:paraId="2AA26909" w14:textId="77777777" w:rsidR="00FE6452" w:rsidRPr="00D353B8" w:rsidRDefault="00FE6452" w:rsidP="00487CE0">
      <w:pPr>
        <w:pBdr>
          <w:bottom w:val="single" w:sz="12" w:space="1" w:color="auto"/>
        </w:pBdr>
        <w:spacing w:line="240" w:lineRule="auto"/>
        <w:rPr>
          <w:rFonts w:ascii="Segoe UI" w:hAnsi="Segoe UI" w:cs="Segoe UI"/>
          <w:i/>
        </w:rPr>
      </w:pPr>
    </w:p>
    <w:p w14:paraId="1BDAB40C" w14:textId="77777777" w:rsidR="00102A4B" w:rsidRPr="00D353B8" w:rsidRDefault="00102A4B" w:rsidP="0069140C">
      <w:pPr>
        <w:pStyle w:val="Heading3"/>
        <w:numPr>
          <w:ilvl w:val="0"/>
          <w:numId w:val="7"/>
        </w:numPr>
        <w:spacing w:line="240" w:lineRule="auto"/>
        <w:rPr>
          <w:rFonts w:ascii="Segoe UI" w:hAnsi="Segoe UI" w:cs="Segoe UI"/>
        </w:rPr>
      </w:pPr>
      <w:bookmarkStart w:id="45" w:name="_Toc479577210"/>
      <w:r w:rsidRPr="00D353B8">
        <w:rPr>
          <w:rFonts w:ascii="Segoe UI" w:hAnsi="Segoe UI" w:cs="Segoe UI"/>
        </w:rPr>
        <w:t>Baseline (only in year 1)</w:t>
      </w:r>
      <w:bookmarkEnd w:id="45"/>
    </w:p>
    <w:p w14:paraId="3CC5E24A" w14:textId="541143D9" w:rsidR="00102A4B"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3564CA64" w14:textId="1AFA1C9F" w:rsidR="00A111EE" w:rsidRDefault="00A111EE" w:rsidP="00487CE0">
      <w:pPr>
        <w:spacing w:after="0" w:line="240" w:lineRule="auto"/>
        <w:rPr>
          <w:rFonts w:ascii="Segoe UI" w:hAnsi="Segoe UI" w:cs="Segoe UI"/>
        </w:rPr>
      </w:pPr>
    </w:p>
    <w:p w14:paraId="59B9C1C4" w14:textId="77777777" w:rsidR="00137D7F" w:rsidRDefault="00A111EE" w:rsidP="00487CE0">
      <w:pPr>
        <w:spacing w:after="0" w:line="240" w:lineRule="auto"/>
        <w:rPr>
          <w:rFonts w:ascii="Segoe UI" w:hAnsi="Segoe UI" w:cs="Segoe UI"/>
        </w:rPr>
      </w:pPr>
      <w:r w:rsidRPr="002D5853">
        <w:rPr>
          <w:rFonts w:ascii="Segoe UI" w:hAnsi="Segoe UI" w:cs="Segoe UI"/>
        </w:rPr>
        <w:t>ActionAid requires one overarching report against all appeal income to humanitarian responses</w:t>
      </w:r>
      <w:r w:rsidR="009A18B8" w:rsidRPr="002D5853">
        <w:rPr>
          <w:rFonts w:ascii="Segoe UI" w:hAnsi="Segoe UI" w:cs="Segoe UI"/>
        </w:rPr>
        <w:t xml:space="preserve"> to reduce reporting requirements. However, currently different institutional donors and the DEC require separate and different reporting </w:t>
      </w:r>
      <w:r w:rsidR="00C82C02" w:rsidRPr="002D5853">
        <w:rPr>
          <w:rFonts w:ascii="Segoe UI" w:hAnsi="Segoe UI" w:cs="Segoe UI"/>
        </w:rPr>
        <w:t>requirements,</w:t>
      </w:r>
      <w:r w:rsidR="009A18B8" w:rsidRPr="002D5853">
        <w:rPr>
          <w:rFonts w:ascii="Segoe UI" w:hAnsi="Segoe UI" w:cs="Segoe UI"/>
        </w:rPr>
        <w:t xml:space="preserve"> so these are still additional report</w:t>
      </w:r>
      <w:r w:rsidR="00C82C02" w:rsidRPr="002D5853">
        <w:rPr>
          <w:rFonts w:ascii="Segoe UI" w:hAnsi="Segoe UI" w:cs="Segoe UI"/>
        </w:rPr>
        <w:t>s.  We have not invested in technology and reporting systems to date</w:t>
      </w:r>
      <w:r w:rsidR="00C16994" w:rsidRPr="002D5853">
        <w:rPr>
          <w:rFonts w:ascii="Segoe UI" w:hAnsi="Segoe UI" w:cs="Segoe UI"/>
        </w:rPr>
        <w:t xml:space="preserve"> to better capture reports. We often update our</w:t>
      </w:r>
      <w:r w:rsidR="00C75091" w:rsidRPr="002D5853">
        <w:rPr>
          <w:rFonts w:ascii="Segoe UI" w:hAnsi="Segoe UI" w:cs="Segoe UI"/>
        </w:rPr>
        <w:t xml:space="preserve"> internal</w:t>
      </w:r>
      <w:r w:rsidR="00C16994" w:rsidRPr="002D5853">
        <w:rPr>
          <w:rFonts w:ascii="Segoe UI" w:hAnsi="Segoe UI" w:cs="Segoe UI"/>
        </w:rPr>
        <w:t xml:space="preserve"> reporting templates to re</w:t>
      </w:r>
      <w:r w:rsidR="00C75091" w:rsidRPr="002D5853">
        <w:rPr>
          <w:rFonts w:ascii="Segoe UI" w:hAnsi="Segoe UI" w:cs="Segoe UI"/>
        </w:rPr>
        <w:t xml:space="preserve">spond to different information and learning requirements and to ensure multiple different reports are not requested from countries and partners. </w:t>
      </w:r>
    </w:p>
    <w:p w14:paraId="3D5368AD" w14:textId="77777777" w:rsidR="00137D7F" w:rsidRDefault="00137D7F" w:rsidP="00487CE0">
      <w:pPr>
        <w:spacing w:after="0" w:line="240" w:lineRule="auto"/>
        <w:rPr>
          <w:rFonts w:ascii="Segoe UI" w:hAnsi="Segoe UI" w:cs="Segoe UI"/>
        </w:rPr>
      </w:pPr>
    </w:p>
    <w:p w14:paraId="1D9210AA" w14:textId="77777777" w:rsidR="00102A4B" w:rsidRPr="00D353B8" w:rsidRDefault="00102A4B" w:rsidP="00487CE0">
      <w:pPr>
        <w:pStyle w:val="Heading3"/>
        <w:spacing w:line="240" w:lineRule="auto"/>
        <w:rPr>
          <w:rFonts w:ascii="Segoe UI" w:hAnsi="Segoe UI" w:cs="Segoe UI"/>
        </w:rPr>
      </w:pPr>
      <w:bookmarkStart w:id="46" w:name="_Toc479577211"/>
      <w:r w:rsidRPr="00D353B8">
        <w:rPr>
          <w:rFonts w:ascii="Segoe UI" w:hAnsi="Segoe UI" w:cs="Segoe UI"/>
        </w:rPr>
        <w:t>Progress to date</w:t>
      </w:r>
      <w:bookmarkEnd w:id="46"/>
      <w:r w:rsidRPr="00D353B8">
        <w:rPr>
          <w:rFonts w:ascii="Segoe UI" w:hAnsi="Segoe UI" w:cs="Segoe UI"/>
        </w:rPr>
        <w:t xml:space="preserve"> </w:t>
      </w:r>
    </w:p>
    <w:p w14:paraId="23459442" w14:textId="1A77F4ED" w:rsidR="005E22F1" w:rsidRDefault="00102A4B" w:rsidP="00487CE0">
      <w:pPr>
        <w:spacing w:after="0" w:line="240" w:lineRule="auto"/>
        <w:rPr>
          <w:rFonts w:ascii="Segoe UI" w:hAnsi="Segoe UI" w:cs="Segoe UI"/>
        </w:rPr>
      </w:pPr>
      <w:r w:rsidRPr="00D353B8">
        <w:rPr>
          <w:rFonts w:ascii="Segoe UI" w:hAnsi="Segoe UI" w:cs="Segoe UI"/>
        </w:rPr>
        <w:t>Which concrete actions have you taken (both internally and in cooperation with other signatories) to implement the commitments of the work stream?</w:t>
      </w:r>
      <w:r w:rsidR="00ED28E4" w:rsidRPr="00D353B8">
        <w:rPr>
          <w:rFonts w:ascii="Segoe UI" w:hAnsi="Segoe UI" w:cs="Segoe UI"/>
        </w:rPr>
        <w:t xml:space="preserve"> </w:t>
      </w:r>
    </w:p>
    <w:p w14:paraId="06FBF846" w14:textId="540CD3BB" w:rsidR="00C75091" w:rsidRDefault="00C75091" w:rsidP="00487CE0">
      <w:pPr>
        <w:spacing w:after="0" w:line="240" w:lineRule="auto"/>
        <w:rPr>
          <w:rFonts w:ascii="Segoe UI" w:hAnsi="Segoe UI" w:cs="Segoe UI"/>
        </w:rPr>
      </w:pPr>
    </w:p>
    <w:p w14:paraId="1314F42D" w14:textId="1EB46FD0" w:rsidR="00231AAD" w:rsidRPr="00B0594D" w:rsidRDefault="00231AAD" w:rsidP="00231AAD">
      <w:pPr>
        <w:spacing w:after="0" w:line="240" w:lineRule="auto"/>
        <w:rPr>
          <w:rFonts w:ascii="Segoe UI" w:hAnsi="Segoe UI" w:cs="Segoe UI"/>
        </w:rPr>
      </w:pPr>
      <w:bookmarkStart w:id="47" w:name="_Toc479577212"/>
      <w:r>
        <w:rPr>
          <w:rFonts w:ascii="Segoe UI" w:hAnsi="Segoe UI" w:cs="Segoe UI"/>
        </w:rPr>
        <w:t>Nothing to report, h</w:t>
      </w:r>
      <w:r w:rsidRPr="00B0594D">
        <w:rPr>
          <w:rFonts w:ascii="Segoe UI" w:hAnsi="Segoe UI" w:cs="Segoe UI"/>
        </w:rPr>
        <w:t xml:space="preserve">aving only signed the GB in February </w:t>
      </w:r>
      <w:r>
        <w:rPr>
          <w:rFonts w:ascii="Segoe UI" w:hAnsi="Segoe UI" w:cs="Segoe UI"/>
        </w:rPr>
        <w:t>2018.</w:t>
      </w:r>
    </w:p>
    <w:p w14:paraId="00DDECF8" w14:textId="77777777" w:rsidR="00102A4B" w:rsidRPr="00D353B8" w:rsidRDefault="00102A4B" w:rsidP="00487CE0">
      <w:pPr>
        <w:pStyle w:val="Heading3"/>
        <w:spacing w:line="240" w:lineRule="auto"/>
        <w:rPr>
          <w:rFonts w:ascii="Segoe UI" w:hAnsi="Segoe UI" w:cs="Segoe UI"/>
        </w:rPr>
      </w:pPr>
      <w:r w:rsidRPr="00D353B8">
        <w:rPr>
          <w:rFonts w:ascii="Segoe UI" w:hAnsi="Segoe UI" w:cs="Segoe UI"/>
        </w:rPr>
        <w:t>Planned next steps</w:t>
      </w:r>
      <w:bookmarkEnd w:id="47"/>
      <w:r w:rsidRPr="00D353B8">
        <w:rPr>
          <w:rFonts w:ascii="Segoe UI" w:hAnsi="Segoe UI" w:cs="Segoe UI"/>
        </w:rPr>
        <w:t xml:space="preserve"> </w:t>
      </w:r>
    </w:p>
    <w:p w14:paraId="00B6CE93" w14:textId="2E4860F8" w:rsidR="00102A4B" w:rsidRDefault="00102A4B" w:rsidP="00487CE0">
      <w:pPr>
        <w:spacing w:after="0" w:line="240" w:lineRule="auto"/>
        <w:rPr>
          <w:rFonts w:ascii="Segoe UI" w:hAnsi="Segoe UI" w:cs="Segoe UI"/>
          <w:b/>
        </w:rPr>
      </w:pPr>
      <w:r w:rsidRPr="00D353B8">
        <w:rPr>
          <w:rFonts w:ascii="Segoe UI" w:hAnsi="Segoe UI" w:cs="Segoe UI"/>
        </w:rPr>
        <w:t>What are the specific next steps which you plan to undertake to implement the commitments (with a focus on the next 2 years)?</w:t>
      </w:r>
      <w:r w:rsidRPr="00D353B8">
        <w:rPr>
          <w:rFonts w:ascii="Segoe UI" w:hAnsi="Segoe UI" w:cs="Segoe UI"/>
          <w:b/>
        </w:rPr>
        <w:t xml:space="preserve"> </w:t>
      </w:r>
    </w:p>
    <w:p w14:paraId="29BCCEBB" w14:textId="1741FD1B" w:rsidR="00C75091" w:rsidRDefault="00C75091" w:rsidP="00487CE0">
      <w:pPr>
        <w:spacing w:after="0" w:line="240" w:lineRule="auto"/>
        <w:rPr>
          <w:rFonts w:ascii="Segoe UI" w:hAnsi="Segoe UI" w:cs="Segoe UI"/>
          <w:b/>
        </w:rPr>
      </w:pPr>
    </w:p>
    <w:p w14:paraId="45B7DE7F" w14:textId="77777777" w:rsidR="008D28A9" w:rsidRPr="002D5853" w:rsidRDefault="008D28A9" w:rsidP="008D28A9">
      <w:pPr>
        <w:spacing w:after="0" w:line="240" w:lineRule="auto"/>
        <w:rPr>
          <w:rFonts w:ascii="Segoe UI" w:hAnsi="Segoe UI" w:cs="Segoe UI"/>
        </w:rPr>
      </w:pPr>
      <w:r>
        <w:rPr>
          <w:rFonts w:ascii="Segoe UI" w:hAnsi="Segoe UI" w:cs="Segoe UI"/>
        </w:rPr>
        <w:t>In 2018, ActionAid plans to create a global monitoring matrix that captures information required for various reports, including progress against the Grand Bargain, CHS, Call to Action</w:t>
      </w:r>
      <w:r w:rsidRPr="00E0318F">
        <w:rPr>
          <w:rFonts w:ascii="Segoe UI" w:hAnsi="Segoe UI" w:cs="Segoe UI"/>
        </w:rPr>
        <w:t xml:space="preserve"> </w:t>
      </w:r>
      <w:r>
        <w:rPr>
          <w:rFonts w:ascii="Segoe UI" w:hAnsi="Segoe UI" w:cs="Segoe UI"/>
        </w:rPr>
        <w:t>against GBV, and WHS commitments.</w:t>
      </w:r>
    </w:p>
    <w:p w14:paraId="001F8D83" w14:textId="3A9A814E" w:rsidR="00102A4B" w:rsidRPr="002D5853" w:rsidRDefault="00102A4B" w:rsidP="00487CE0">
      <w:pPr>
        <w:pStyle w:val="Heading3"/>
        <w:spacing w:line="240" w:lineRule="auto"/>
        <w:rPr>
          <w:rFonts w:ascii="Segoe UI" w:hAnsi="Segoe UI" w:cs="Segoe UI"/>
        </w:rPr>
      </w:pPr>
      <w:bookmarkStart w:id="48" w:name="_Toc479577213"/>
      <w:r w:rsidRPr="002D5853">
        <w:rPr>
          <w:rFonts w:ascii="Segoe UI" w:hAnsi="Segoe UI" w:cs="Segoe UI"/>
        </w:rPr>
        <w:t xml:space="preserve">Efficiency gains </w:t>
      </w:r>
      <w:r w:rsidR="00204187" w:rsidRPr="002D5853">
        <w:rPr>
          <w:rFonts w:ascii="Segoe UI" w:hAnsi="Segoe UI" w:cs="Segoe UI"/>
        </w:rPr>
        <w:t xml:space="preserve"> </w:t>
      </w:r>
      <w:bookmarkEnd w:id="48"/>
    </w:p>
    <w:p w14:paraId="5711D8F4" w14:textId="53412138" w:rsidR="00102A4B" w:rsidRDefault="00102A4B" w:rsidP="00487CE0">
      <w:pPr>
        <w:spacing w:after="0" w:line="240" w:lineRule="auto"/>
        <w:rPr>
          <w:rFonts w:ascii="Segoe UI" w:hAnsi="Segoe UI" w:cs="Segoe UI"/>
          <w:b/>
        </w:rPr>
      </w:pPr>
      <w:r w:rsidRPr="00D353B8">
        <w:rPr>
          <w:rFonts w:ascii="Segoe UI" w:hAnsi="Segoe UI" w:cs="Segoe UI"/>
        </w:rPr>
        <w:t>Please indicate, qualitatively, efficiency gains associated with implementation of GB commitments and how they have benefitted your organisation and beneficiaries.</w:t>
      </w:r>
      <w:r w:rsidRPr="00D353B8">
        <w:rPr>
          <w:rFonts w:ascii="Segoe UI" w:hAnsi="Segoe UI" w:cs="Segoe UI"/>
          <w:b/>
        </w:rPr>
        <w:t xml:space="preserve"> </w:t>
      </w:r>
    </w:p>
    <w:p w14:paraId="7FF08912" w14:textId="77777777" w:rsidR="00231AAD" w:rsidRDefault="00231AAD" w:rsidP="00487CE0">
      <w:pPr>
        <w:spacing w:after="0" w:line="240" w:lineRule="auto"/>
        <w:rPr>
          <w:rFonts w:ascii="Segoe UI" w:hAnsi="Segoe UI" w:cs="Segoe UI"/>
        </w:rPr>
      </w:pPr>
    </w:p>
    <w:p w14:paraId="04A4508B" w14:textId="1D9533CA" w:rsidR="00F926A7" w:rsidRDefault="00231AAD" w:rsidP="00487CE0">
      <w:pPr>
        <w:spacing w:after="0" w:line="240" w:lineRule="auto"/>
        <w:rPr>
          <w:rFonts w:ascii="Segoe UI" w:hAnsi="Segoe UI" w:cs="Segoe UI"/>
        </w:rPr>
      </w:pPr>
      <w:r>
        <w:rPr>
          <w:rFonts w:ascii="Segoe UI" w:hAnsi="Segoe UI" w:cs="Segoe UI"/>
        </w:rPr>
        <w:t>Nothing to report, h</w:t>
      </w:r>
      <w:r w:rsidRPr="00B0594D">
        <w:rPr>
          <w:rFonts w:ascii="Segoe UI" w:hAnsi="Segoe UI" w:cs="Segoe UI"/>
        </w:rPr>
        <w:t xml:space="preserve">aving only signed the GB in February </w:t>
      </w:r>
      <w:r>
        <w:rPr>
          <w:rFonts w:ascii="Segoe UI" w:hAnsi="Segoe UI" w:cs="Segoe UI"/>
        </w:rPr>
        <w:t>2018.</w:t>
      </w:r>
    </w:p>
    <w:p w14:paraId="36C103A8" w14:textId="77777777" w:rsidR="00231AAD" w:rsidRPr="00D353B8" w:rsidRDefault="00231AAD" w:rsidP="00487CE0">
      <w:pPr>
        <w:spacing w:after="0" w:line="240" w:lineRule="auto"/>
        <w:rPr>
          <w:rFonts w:ascii="Segoe UI" w:hAnsi="Segoe UI" w:cs="Segoe UI"/>
          <w:b/>
        </w:rPr>
      </w:pPr>
    </w:p>
    <w:p w14:paraId="03F2F2BB" w14:textId="67DE3F5C" w:rsidR="00102A4B" w:rsidRPr="00D353B8" w:rsidRDefault="00102A4B" w:rsidP="00487CE0">
      <w:pPr>
        <w:pStyle w:val="Heading3"/>
        <w:spacing w:line="240" w:lineRule="auto"/>
        <w:rPr>
          <w:rFonts w:ascii="Segoe UI" w:hAnsi="Segoe UI" w:cs="Segoe UI"/>
        </w:rPr>
      </w:pPr>
      <w:bookmarkStart w:id="49" w:name="_Toc479577214"/>
      <w:r w:rsidRPr="00D353B8">
        <w:rPr>
          <w:rFonts w:ascii="Segoe UI" w:hAnsi="Segoe UI" w:cs="Segoe UI"/>
        </w:rPr>
        <w:lastRenderedPageBreak/>
        <w:t xml:space="preserve">Good practices and lessons learned </w:t>
      </w:r>
      <w:r w:rsidR="00204187" w:rsidRPr="00D353B8">
        <w:rPr>
          <w:rFonts w:ascii="Segoe UI" w:hAnsi="Segoe UI" w:cs="Segoe UI"/>
        </w:rPr>
        <w:t xml:space="preserve"> </w:t>
      </w:r>
      <w:bookmarkEnd w:id="49"/>
    </w:p>
    <w:p w14:paraId="1A569600" w14:textId="3ED5B6E1" w:rsidR="00102A4B" w:rsidRDefault="00102A4B" w:rsidP="00487CE0">
      <w:pPr>
        <w:spacing w:after="0" w:line="240" w:lineRule="auto"/>
        <w:rPr>
          <w:rFonts w:ascii="Segoe UI" w:hAnsi="Segoe UI" w:cs="Segoe UI"/>
        </w:rPr>
      </w:pPr>
      <w:r w:rsidRPr="00D353B8">
        <w:rPr>
          <w:rFonts w:ascii="Segoe UI" w:hAnsi="Segoe UI" w:cs="Segoe UI"/>
        </w:rPr>
        <w:t>Which concrete action(s) have had the most success (both internally and in cooperation with other signatories) to implement the commitments of the work stream? And why?</w:t>
      </w:r>
    </w:p>
    <w:p w14:paraId="325907A9" w14:textId="77777777" w:rsidR="00F926A7" w:rsidRDefault="00F926A7" w:rsidP="00F926A7">
      <w:pPr>
        <w:spacing w:after="0" w:line="240" w:lineRule="auto"/>
        <w:rPr>
          <w:rFonts w:ascii="Segoe UI" w:hAnsi="Segoe UI" w:cs="Segoe UI"/>
        </w:rPr>
      </w:pPr>
    </w:p>
    <w:p w14:paraId="65D6982E" w14:textId="6173CBA9" w:rsidR="00F926A7" w:rsidRPr="002D5853" w:rsidRDefault="00F926A7" w:rsidP="00F926A7">
      <w:pPr>
        <w:spacing w:after="0" w:line="240" w:lineRule="auto"/>
        <w:rPr>
          <w:rFonts w:ascii="Segoe UI" w:hAnsi="Segoe UI" w:cs="Segoe UI"/>
        </w:rPr>
      </w:pPr>
      <w:r>
        <w:rPr>
          <w:rFonts w:ascii="Segoe UI" w:hAnsi="Segoe UI" w:cs="Segoe UI"/>
        </w:rPr>
        <w:t>N/A</w:t>
      </w:r>
    </w:p>
    <w:p w14:paraId="27D5B2CD" w14:textId="77777777" w:rsidR="00F926A7" w:rsidRPr="00D353B8" w:rsidRDefault="00F926A7" w:rsidP="00487CE0">
      <w:pPr>
        <w:spacing w:after="0" w:line="240" w:lineRule="auto"/>
        <w:rPr>
          <w:rFonts w:ascii="Segoe UI" w:hAnsi="Segoe UI" w:cs="Segoe UI"/>
        </w:rPr>
      </w:pPr>
    </w:p>
    <w:p w14:paraId="0D77D2CE" w14:textId="0BF01FC6" w:rsidR="00166879" w:rsidRPr="00D353B8" w:rsidRDefault="00102A4B" w:rsidP="00487CE0">
      <w:pPr>
        <w:pStyle w:val="Heading2"/>
        <w:spacing w:before="0" w:line="240" w:lineRule="auto"/>
        <w:rPr>
          <w:rFonts w:cs="Segoe UI"/>
          <w:szCs w:val="24"/>
        </w:rPr>
      </w:pPr>
      <w:bookmarkStart w:id="50" w:name="_Toc479577215"/>
      <w:r w:rsidRPr="00D353B8">
        <w:rPr>
          <w:rFonts w:cs="Segoe UI"/>
          <w:szCs w:val="24"/>
        </w:rPr>
        <w:lastRenderedPageBreak/>
        <w:t>Work stream 10 – Humanitarian – Development engagement</w:t>
      </w:r>
      <w:bookmarkEnd w:id="50"/>
    </w:p>
    <w:p w14:paraId="634E9D7F" w14:textId="77777777" w:rsidR="003B0FF1" w:rsidRPr="00D353B8" w:rsidRDefault="003B0FF1" w:rsidP="00487CE0">
      <w:pPr>
        <w:autoSpaceDE w:val="0"/>
        <w:autoSpaceDN w:val="0"/>
        <w:adjustRightInd w:val="0"/>
        <w:spacing w:after="0" w:line="240" w:lineRule="auto"/>
        <w:rPr>
          <w:rFonts w:ascii="Segoe UI" w:hAnsi="Segoe UI" w:cs="Segoe UI"/>
        </w:rPr>
      </w:pPr>
      <w:bookmarkStart w:id="51" w:name="_Toc479577216"/>
    </w:p>
    <w:p w14:paraId="59F39EBE" w14:textId="77777777" w:rsidR="00166879" w:rsidRPr="00D353B8" w:rsidRDefault="00166879" w:rsidP="00487CE0">
      <w:pPr>
        <w:autoSpaceDE w:val="0"/>
        <w:autoSpaceDN w:val="0"/>
        <w:adjustRightInd w:val="0"/>
        <w:spacing w:after="0" w:line="240" w:lineRule="auto"/>
        <w:rPr>
          <w:rFonts w:ascii="Segoe UI" w:hAnsi="Segoe UI" w:cs="Segoe UI"/>
          <w:i/>
          <w:iCs/>
        </w:rPr>
      </w:pPr>
      <w:r w:rsidRPr="00D353B8">
        <w:rPr>
          <w:rFonts w:ascii="Segoe UI" w:hAnsi="Segoe UI" w:cs="Segoe UI"/>
          <w:i/>
          <w:iCs/>
        </w:rPr>
        <w:t>Aid organisations and donors commit to:</w:t>
      </w:r>
    </w:p>
    <w:p w14:paraId="59FCF7DD" w14:textId="77777777" w:rsidR="003B0FF1" w:rsidRPr="00D353B8" w:rsidRDefault="003B0FF1" w:rsidP="00487CE0">
      <w:pPr>
        <w:autoSpaceDE w:val="0"/>
        <w:autoSpaceDN w:val="0"/>
        <w:adjustRightInd w:val="0"/>
        <w:spacing w:after="0" w:line="240" w:lineRule="auto"/>
        <w:rPr>
          <w:rFonts w:ascii="Segoe UI" w:hAnsi="Segoe UI" w:cs="Segoe UI"/>
          <w:i/>
          <w:iCs/>
        </w:rPr>
      </w:pPr>
    </w:p>
    <w:p w14:paraId="12171086" w14:textId="50002211" w:rsidR="00166879" w:rsidRPr="00D353B8" w:rsidRDefault="00166879" w:rsidP="0069140C">
      <w:pPr>
        <w:pStyle w:val="ListParagraph"/>
        <w:numPr>
          <w:ilvl w:val="0"/>
          <w:numId w:val="23"/>
        </w:numPr>
        <w:autoSpaceDE w:val="0"/>
        <w:autoSpaceDN w:val="0"/>
        <w:adjustRightInd w:val="0"/>
        <w:spacing w:after="0" w:line="240" w:lineRule="auto"/>
        <w:rPr>
          <w:rFonts w:ascii="Segoe UI" w:hAnsi="Segoe UI" w:cs="Segoe UI"/>
          <w:i/>
          <w:iCs/>
        </w:rPr>
      </w:pPr>
      <w:r w:rsidRPr="00D353B8">
        <w:rPr>
          <w:rFonts w:ascii="Segoe UI" w:hAnsi="Segoe UI" w:cs="Segoe UI"/>
          <w:i/>
          <w:iCs/>
        </w:rPr>
        <w:t>Use existing resources and capabilities better to shrink humanitarian needs over the long</w:t>
      </w:r>
      <w:r w:rsidR="00FE6452" w:rsidRPr="00D353B8">
        <w:rPr>
          <w:rFonts w:ascii="Segoe UI" w:hAnsi="Segoe UI" w:cs="Segoe UI"/>
          <w:i/>
          <w:iCs/>
        </w:rPr>
        <w:t xml:space="preserve"> </w:t>
      </w:r>
      <w:r w:rsidRPr="00D353B8">
        <w:rPr>
          <w:rFonts w:ascii="Segoe UI" w:hAnsi="Segoe UI" w:cs="Segoe UI"/>
          <w:i/>
          <w:iCs/>
        </w:rPr>
        <w:t>term with the view of contributing to the outcomes of the Sustainable Development Goals.</w:t>
      </w:r>
      <w:r w:rsidR="00FE6452" w:rsidRPr="00D353B8">
        <w:rPr>
          <w:rFonts w:ascii="Segoe UI" w:hAnsi="Segoe UI" w:cs="Segoe UI"/>
          <w:i/>
          <w:iCs/>
        </w:rPr>
        <w:t xml:space="preserve"> </w:t>
      </w:r>
      <w:r w:rsidRPr="00D353B8">
        <w:rPr>
          <w:rFonts w:ascii="Segoe UI" w:hAnsi="Segoe UI" w:cs="Segoe UI"/>
          <w:i/>
          <w:iCs/>
        </w:rPr>
        <w:t>Significantly increase prevention, mitigation and preparedness for early action to anticipate</w:t>
      </w:r>
      <w:r w:rsidR="00FE6452" w:rsidRPr="00D353B8">
        <w:rPr>
          <w:rFonts w:ascii="Segoe UI" w:hAnsi="Segoe UI" w:cs="Segoe UI"/>
          <w:i/>
          <w:iCs/>
        </w:rPr>
        <w:t xml:space="preserve"> </w:t>
      </w:r>
      <w:r w:rsidRPr="00D353B8">
        <w:rPr>
          <w:rFonts w:ascii="Segoe UI" w:hAnsi="Segoe UI" w:cs="Segoe UI"/>
          <w:i/>
          <w:iCs/>
        </w:rPr>
        <w:t>and secure resources for recovery. This will need to be the focus not only of aid</w:t>
      </w:r>
      <w:r w:rsidR="00FE6452" w:rsidRPr="00D353B8">
        <w:rPr>
          <w:rFonts w:ascii="Segoe UI" w:hAnsi="Segoe UI" w:cs="Segoe UI"/>
          <w:i/>
          <w:iCs/>
        </w:rPr>
        <w:t xml:space="preserve"> </w:t>
      </w:r>
      <w:r w:rsidRPr="00D353B8">
        <w:rPr>
          <w:rFonts w:ascii="Segoe UI" w:hAnsi="Segoe UI" w:cs="Segoe UI"/>
          <w:i/>
          <w:iCs/>
        </w:rPr>
        <w:t>organisations and donors but also of national governments at all levels, civil society, and the</w:t>
      </w:r>
      <w:r w:rsidR="00FE6452" w:rsidRPr="00D353B8">
        <w:rPr>
          <w:rFonts w:ascii="Segoe UI" w:hAnsi="Segoe UI" w:cs="Segoe UI"/>
          <w:i/>
          <w:iCs/>
        </w:rPr>
        <w:t xml:space="preserve"> </w:t>
      </w:r>
      <w:r w:rsidRPr="00D353B8">
        <w:rPr>
          <w:rFonts w:ascii="Segoe UI" w:hAnsi="Segoe UI" w:cs="Segoe UI"/>
          <w:i/>
          <w:iCs/>
        </w:rPr>
        <w:t>private sector.</w:t>
      </w:r>
    </w:p>
    <w:p w14:paraId="60B96550" w14:textId="77777777" w:rsidR="00FE6452" w:rsidRPr="00D353B8" w:rsidRDefault="00FE6452" w:rsidP="00487CE0">
      <w:pPr>
        <w:pStyle w:val="ListParagraph"/>
        <w:autoSpaceDE w:val="0"/>
        <w:autoSpaceDN w:val="0"/>
        <w:adjustRightInd w:val="0"/>
        <w:spacing w:after="0" w:line="240" w:lineRule="auto"/>
        <w:rPr>
          <w:rFonts w:ascii="Segoe UI" w:hAnsi="Segoe UI" w:cs="Segoe UI"/>
          <w:i/>
          <w:iCs/>
        </w:rPr>
      </w:pPr>
    </w:p>
    <w:p w14:paraId="20074090" w14:textId="451FE99C" w:rsidR="00166879" w:rsidRPr="00D353B8" w:rsidRDefault="00166879" w:rsidP="0069140C">
      <w:pPr>
        <w:pStyle w:val="ListParagraph"/>
        <w:numPr>
          <w:ilvl w:val="0"/>
          <w:numId w:val="23"/>
        </w:numPr>
        <w:autoSpaceDE w:val="0"/>
        <w:autoSpaceDN w:val="0"/>
        <w:adjustRightInd w:val="0"/>
        <w:spacing w:after="0" w:line="240" w:lineRule="auto"/>
        <w:rPr>
          <w:rFonts w:ascii="Segoe UI" w:hAnsi="Segoe UI" w:cs="Segoe UI"/>
          <w:i/>
          <w:iCs/>
        </w:rPr>
      </w:pPr>
      <w:r w:rsidRPr="00D353B8">
        <w:rPr>
          <w:rFonts w:ascii="Segoe UI" w:hAnsi="Segoe UI" w:cs="Segoe UI"/>
          <w:i/>
          <w:iCs/>
        </w:rPr>
        <w:t>Invest in durable solutions for refugees, internally displaced people and sustainable support</w:t>
      </w:r>
      <w:r w:rsidR="00FE6452" w:rsidRPr="00D353B8">
        <w:rPr>
          <w:rFonts w:ascii="Segoe UI" w:hAnsi="Segoe UI" w:cs="Segoe UI"/>
          <w:i/>
          <w:iCs/>
        </w:rPr>
        <w:t xml:space="preserve"> </w:t>
      </w:r>
      <w:r w:rsidRPr="00D353B8">
        <w:rPr>
          <w:rFonts w:ascii="Segoe UI" w:hAnsi="Segoe UI" w:cs="Segoe UI"/>
          <w:i/>
          <w:iCs/>
        </w:rPr>
        <w:t>to migrants, returnees and host/receiving communities, as well as for other situations of</w:t>
      </w:r>
      <w:r w:rsidR="00FE6452" w:rsidRPr="00D353B8">
        <w:rPr>
          <w:rFonts w:ascii="Segoe UI" w:hAnsi="Segoe UI" w:cs="Segoe UI"/>
          <w:i/>
          <w:iCs/>
        </w:rPr>
        <w:t xml:space="preserve"> </w:t>
      </w:r>
      <w:r w:rsidRPr="00D353B8">
        <w:rPr>
          <w:rFonts w:ascii="Segoe UI" w:hAnsi="Segoe UI" w:cs="Segoe UI"/>
          <w:i/>
          <w:iCs/>
        </w:rPr>
        <w:t>recurring vulnerabilities.</w:t>
      </w:r>
    </w:p>
    <w:p w14:paraId="037FBBB3" w14:textId="77777777" w:rsidR="00FE6452" w:rsidRPr="00D353B8" w:rsidRDefault="00FE6452" w:rsidP="00487CE0">
      <w:pPr>
        <w:pStyle w:val="ListParagraph"/>
        <w:spacing w:line="240" w:lineRule="auto"/>
        <w:rPr>
          <w:rFonts w:ascii="Segoe UI" w:hAnsi="Segoe UI" w:cs="Segoe UI"/>
          <w:i/>
          <w:iCs/>
        </w:rPr>
      </w:pPr>
    </w:p>
    <w:p w14:paraId="607C97D6" w14:textId="77777777" w:rsidR="00FE6452" w:rsidRPr="00D353B8" w:rsidRDefault="00166879" w:rsidP="0069140C">
      <w:pPr>
        <w:pStyle w:val="ListParagraph"/>
        <w:numPr>
          <w:ilvl w:val="0"/>
          <w:numId w:val="23"/>
        </w:numPr>
        <w:autoSpaceDE w:val="0"/>
        <w:autoSpaceDN w:val="0"/>
        <w:adjustRightInd w:val="0"/>
        <w:spacing w:after="0" w:line="240" w:lineRule="auto"/>
        <w:rPr>
          <w:rFonts w:ascii="Segoe UI" w:hAnsi="Segoe UI" w:cs="Segoe UI"/>
          <w:i/>
          <w:iCs/>
        </w:rPr>
      </w:pPr>
      <w:r w:rsidRPr="00D353B8">
        <w:rPr>
          <w:rFonts w:ascii="Segoe UI" w:hAnsi="Segoe UI" w:cs="Segoe UI"/>
          <w:i/>
          <w:iCs/>
        </w:rPr>
        <w:t>Increase social protection programmes and strengthen national and local systems and</w:t>
      </w:r>
      <w:r w:rsidR="00FE6452" w:rsidRPr="00D353B8">
        <w:rPr>
          <w:rFonts w:ascii="Segoe UI" w:hAnsi="Segoe UI" w:cs="Segoe UI"/>
          <w:i/>
          <w:iCs/>
        </w:rPr>
        <w:t xml:space="preserve"> </w:t>
      </w:r>
      <w:r w:rsidRPr="00D353B8">
        <w:rPr>
          <w:rFonts w:ascii="Segoe UI" w:hAnsi="Segoe UI" w:cs="Segoe UI"/>
          <w:i/>
          <w:iCs/>
        </w:rPr>
        <w:t xml:space="preserve">coping mechanisms </w:t>
      </w:r>
      <w:proofErr w:type="gramStart"/>
      <w:r w:rsidRPr="00D353B8">
        <w:rPr>
          <w:rFonts w:ascii="Segoe UI" w:hAnsi="Segoe UI" w:cs="Segoe UI"/>
          <w:i/>
          <w:iCs/>
        </w:rPr>
        <w:t>in order to</w:t>
      </w:r>
      <w:proofErr w:type="gramEnd"/>
      <w:r w:rsidRPr="00D353B8">
        <w:rPr>
          <w:rFonts w:ascii="Segoe UI" w:hAnsi="Segoe UI" w:cs="Segoe UI"/>
          <w:i/>
          <w:iCs/>
        </w:rPr>
        <w:t xml:space="preserve"> build resilience in fragile contexts.</w:t>
      </w:r>
    </w:p>
    <w:p w14:paraId="10B484F1" w14:textId="77777777" w:rsidR="00FE6452" w:rsidRPr="00D353B8" w:rsidRDefault="00FE6452" w:rsidP="00487CE0">
      <w:pPr>
        <w:pStyle w:val="ListParagraph"/>
        <w:spacing w:line="240" w:lineRule="auto"/>
        <w:rPr>
          <w:rFonts w:ascii="Segoe UI" w:hAnsi="Segoe UI" w:cs="Segoe UI"/>
          <w:i/>
          <w:iCs/>
        </w:rPr>
      </w:pPr>
    </w:p>
    <w:p w14:paraId="48137F0F" w14:textId="4863F784" w:rsidR="00166879" w:rsidRPr="00D353B8" w:rsidRDefault="00166879" w:rsidP="0069140C">
      <w:pPr>
        <w:pStyle w:val="ListParagraph"/>
        <w:numPr>
          <w:ilvl w:val="0"/>
          <w:numId w:val="23"/>
        </w:numPr>
        <w:autoSpaceDE w:val="0"/>
        <w:autoSpaceDN w:val="0"/>
        <w:adjustRightInd w:val="0"/>
        <w:spacing w:after="0" w:line="240" w:lineRule="auto"/>
        <w:rPr>
          <w:rFonts w:ascii="Segoe UI" w:hAnsi="Segoe UI" w:cs="Segoe UI"/>
          <w:i/>
          <w:iCs/>
        </w:rPr>
      </w:pPr>
      <w:r w:rsidRPr="00D353B8">
        <w:rPr>
          <w:rFonts w:ascii="Segoe UI" w:hAnsi="Segoe UI" w:cs="Segoe UI"/>
          <w:i/>
          <w:iCs/>
        </w:rPr>
        <w:t>Perform joint multi-hazard risk and vulnerability analysis, and multi-year planning where</w:t>
      </w:r>
      <w:r w:rsidR="00FE6452" w:rsidRPr="00D353B8">
        <w:rPr>
          <w:rFonts w:ascii="Segoe UI" w:hAnsi="Segoe UI" w:cs="Segoe UI"/>
          <w:i/>
          <w:iCs/>
        </w:rPr>
        <w:t xml:space="preserve"> </w:t>
      </w:r>
      <w:r w:rsidRPr="00D353B8">
        <w:rPr>
          <w:rFonts w:ascii="Segoe UI" w:hAnsi="Segoe UI" w:cs="Segoe UI"/>
          <w:i/>
          <w:iCs/>
        </w:rPr>
        <w:t xml:space="preserve">feasible and relevant, with national, regional and local coordination </w:t>
      </w:r>
      <w:proofErr w:type="gramStart"/>
      <w:r w:rsidRPr="00D353B8">
        <w:rPr>
          <w:rFonts w:ascii="Segoe UI" w:hAnsi="Segoe UI" w:cs="Segoe UI"/>
          <w:i/>
          <w:iCs/>
        </w:rPr>
        <w:t>in order to</w:t>
      </w:r>
      <w:proofErr w:type="gramEnd"/>
      <w:r w:rsidRPr="00D353B8">
        <w:rPr>
          <w:rFonts w:ascii="Segoe UI" w:hAnsi="Segoe UI" w:cs="Segoe UI"/>
          <w:i/>
          <w:iCs/>
        </w:rPr>
        <w:t xml:space="preserve"> achieve a</w:t>
      </w:r>
      <w:r w:rsidR="00FE6452" w:rsidRPr="00D353B8">
        <w:rPr>
          <w:rFonts w:ascii="Segoe UI" w:hAnsi="Segoe UI" w:cs="Segoe UI"/>
          <w:i/>
          <w:iCs/>
        </w:rPr>
        <w:t xml:space="preserve"> </w:t>
      </w:r>
      <w:r w:rsidRPr="00D353B8">
        <w:rPr>
          <w:rFonts w:ascii="Segoe UI" w:hAnsi="Segoe UI" w:cs="Segoe UI"/>
          <w:i/>
          <w:iCs/>
        </w:rPr>
        <w:t xml:space="preserve">shared vision for outcomes. Such a shared vision for outcomes will be developed </w:t>
      </w:r>
      <w:proofErr w:type="gramStart"/>
      <w:r w:rsidRPr="00D353B8">
        <w:rPr>
          <w:rFonts w:ascii="Segoe UI" w:hAnsi="Segoe UI" w:cs="Segoe UI"/>
          <w:i/>
          <w:iCs/>
        </w:rPr>
        <w:t>on the</w:t>
      </w:r>
      <w:r w:rsidR="00FE6452" w:rsidRPr="00D353B8">
        <w:rPr>
          <w:rFonts w:ascii="Segoe UI" w:hAnsi="Segoe UI" w:cs="Segoe UI"/>
          <w:i/>
          <w:iCs/>
        </w:rPr>
        <w:t xml:space="preserve"> </w:t>
      </w:r>
      <w:r w:rsidRPr="00D353B8">
        <w:rPr>
          <w:rFonts w:ascii="Segoe UI" w:hAnsi="Segoe UI" w:cs="Segoe UI"/>
          <w:i/>
          <w:iCs/>
        </w:rPr>
        <w:t>basis of</w:t>
      </w:r>
      <w:proofErr w:type="gramEnd"/>
      <w:r w:rsidRPr="00D353B8">
        <w:rPr>
          <w:rFonts w:ascii="Segoe UI" w:hAnsi="Segoe UI" w:cs="Segoe UI"/>
          <w:i/>
          <w:iCs/>
        </w:rPr>
        <w:t xml:space="preserve"> shared risk analysis between humanitarian, development, stabilisation and peacebuilding communities. </w:t>
      </w:r>
    </w:p>
    <w:p w14:paraId="3AE06820" w14:textId="77777777" w:rsidR="00FE6452" w:rsidRPr="00D353B8" w:rsidRDefault="00FE6452" w:rsidP="00487CE0">
      <w:pPr>
        <w:pStyle w:val="ListParagraph"/>
        <w:spacing w:line="240" w:lineRule="auto"/>
        <w:rPr>
          <w:rFonts w:ascii="Segoe UI" w:hAnsi="Segoe UI" w:cs="Segoe UI"/>
          <w:i/>
          <w:iCs/>
        </w:rPr>
      </w:pPr>
    </w:p>
    <w:p w14:paraId="1588D27B" w14:textId="6F98958E" w:rsidR="00166879" w:rsidRPr="00D353B8" w:rsidRDefault="00166879" w:rsidP="0069140C">
      <w:pPr>
        <w:pStyle w:val="ListParagraph"/>
        <w:numPr>
          <w:ilvl w:val="0"/>
          <w:numId w:val="23"/>
        </w:numPr>
        <w:autoSpaceDE w:val="0"/>
        <w:autoSpaceDN w:val="0"/>
        <w:adjustRightInd w:val="0"/>
        <w:spacing w:after="0" w:line="240" w:lineRule="auto"/>
        <w:rPr>
          <w:rFonts w:ascii="Segoe UI" w:hAnsi="Segoe UI" w:cs="Segoe UI"/>
          <w:i/>
          <w:iCs/>
        </w:rPr>
      </w:pPr>
      <w:r w:rsidRPr="00D353B8">
        <w:rPr>
          <w:rFonts w:ascii="Segoe UI" w:hAnsi="Segoe UI" w:cs="Segoe UI"/>
          <w:i/>
          <w:iCs/>
        </w:rPr>
        <w:t>Galvanise new partnerships that bring additional capabilities and resources to crisis affected</w:t>
      </w:r>
      <w:r w:rsidR="00FE6452" w:rsidRPr="00D353B8">
        <w:rPr>
          <w:rFonts w:ascii="Segoe UI" w:hAnsi="Segoe UI" w:cs="Segoe UI"/>
          <w:i/>
          <w:iCs/>
        </w:rPr>
        <w:t xml:space="preserve"> </w:t>
      </w:r>
      <w:r w:rsidRPr="00D353B8">
        <w:rPr>
          <w:rFonts w:ascii="Segoe UI" w:hAnsi="Segoe UI" w:cs="Segoe UI"/>
          <w:i/>
          <w:iCs/>
        </w:rPr>
        <w:t>states through Multilateral Development Banks within their mandate and foster innovative</w:t>
      </w:r>
      <w:r w:rsidR="00FE6452" w:rsidRPr="00D353B8">
        <w:rPr>
          <w:rFonts w:ascii="Segoe UI" w:hAnsi="Segoe UI" w:cs="Segoe UI"/>
          <w:i/>
          <w:iCs/>
        </w:rPr>
        <w:t xml:space="preserve"> </w:t>
      </w:r>
      <w:r w:rsidRPr="00D353B8">
        <w:rPr>
          <w:rFonts w:ascii="Segoe UI" w:hAnsi="Segoe UI" w:cs="Segoe UI"/>
          <w:i/>
          <w:iCs/>
        </w:rPr>
        <w:t>partnerships with the private sector.</w:t>
      </w:r>
    </w:p>
    <w:p w14:paraId="2FE9E0B9" w14:textId="77777777" w:rsidR="0051436A" w:rsidRPr="00D353B8" w:rsidRDefault="0051436A" w:rsidP="00487CE0">
      <w:pPr>
        <w:pBdr>
          <w:bottom w:val="single" w:sz="12" w:space="1" w:color="auto"/>
        </w:pBdr>
        <w:spacing w:after="0" w:line="240" w:lineRule="auto"/>
        <w:rPr>
          <w:rFonts w:ascii="Segoe UI" w:hAnsi="Segoe UI" w:cs="Segoe UI"/>
          <w:i/>
        </w:rPr>
      </w:pPr>
    </w:p>
    <w:p w14:paraId="19F0FD64" w14:textId="77777777" w:rsidR="00D9032A" w:rsidRPr="00D353B8" w:rsidRDefault="00D9032A" w:rsidP="00487CE0">
      <w:pPr>
        <w:autoSpaceDE w:val="0"/>
        <w:autoSpaceDN w:val="0"/>
        <w:adjustRightInd w:val="0"/>
        <w:spacing w:after="0" w:line="240" w:lineRule="auto"/>
        <w:rPr>
          <w:rFonts w:ascii="Segoe UI" w:hAnsi="Segoe UI" w:cs="Segoe UI"/>
        </w:rPr>
      </w:pPr>
    </w:p>
    <w:p w14:paraId="35284C56" w14:textId="4D706510" w:rsidR="00D9032A" w:rsidRPr="00D353B8" w:rsidRDefault="0051436A" w:rsidP="00487CE0">
      <w:pPr>
        <w:spacing w:after="0" w:line="240" w:lineRule="auto"/>
        <w:rPr>
          <w:rFonts w:ascii="Segoe UI" w:hAnsi="Segoe UI" w:cs="Segoe UI"/>
          <w:b/>
          <w:bCs/>
          <w:lang w:val="en-US"/>
        </w:rPr>
      </w:pPr>
      <w:r w:rsidRPr="00D353B8">
        <w:rPr>
          <w:rFonts w:ascii="Segoe UI" w:hAnsi="Segoe UI" w:cs="Segoe UI"/>
          <w:b/>
          <w:bCs/>
          <w:iCs/>
        </w:rPr>
        <w:t>Humanitarian-Development engagement work stream co-conveners reporting request:</w:t>
      </w:r>
      <w:r w:rsidRPr="00D353B8">
        <w:rPr>
          <w:rFonts w:ascii="Segoe UI" w:hAnsi="Segoe UI" w:cs="Segoe UI"/>
          <w:bCs/>
          <w:iCs/>
        </w:rPr>
        <w:t xml:space="preserve"> </w:t>
      </w:r>
      <w:r w:rsidRPr="00D353B8">
        <w:rPr>
          <w:rFonts w:ascii="Segoe UI" w:hAnsi="Segoe UI" w:cs="Segoe UI"/>
          <w:bCs/>
          <w:lang w:val="en-US"/>
        </w:rPr>
        <w:t>W</w:t>
      </w:r>
      <w:r w:rsidR="00D9032A" w:rsidRPr="00D353B8">
        <w:rPr>
          <w:rFonts w:ascii="Segoe UI" w:hAnsi="Segoe UI" w:cs="Segoe UI"/>
          <w:bCs/>
          <w:lang w:val="en-US"/>
        </w:rPr>
        <w:t xml:space="preserve">hat has your </w:t>
      </w:r>
      <w:proofErr w:type="spellStart"/>
      <w:r w:rsidR="00D9032A" w:rsidRPr="00D353B8">
        <w:rPr>
          <w:rFonts w:ascii="Segoe UI" w:hAnsi="Segoe UI" w:cs="Segoe UI"/>
          <w:bCs/>
          <w:lang w:val="en-US"/>
        </w:rPr>
        <w:t>organisation</w:t>
      </w:r>
      <w:proofErr w:type="spellEnd"/>
      <w:r w:rsidR="00D9032A" w:rsidRPr="00D353B8">
        <w:rPr>
          <w:rFonts w:ascii="Segoe UI" w:hAnsi="Segoe UI" w:cs="Segoe UI"/>
          <w:bCs/>
          <w:lang w:val="en-US"/>
        </w:rPr>
        <w:t xml:space="preserve"> done to </w:t>
      </w:r>
      <w:proofErr w:type="spellStart"/>
      <w:r w:rsidR="00D9032A" w:rsidRPr="00D353B8">
        <w:rPr>
          <w:rFonts w:ascii="Segoe UI" w:hAnsi="Segoe UI" w:cs="Segoe UI"/>
          <w:bCs/>
          <w:lang w:val="en-US"/>
        </w:rPr>
        <w:t>operationalise</w:t>
      </w:r>
      <w:proofErr w:type="spellEnd"/>
      <w:r w:rsidR="00D9032A" w:rsidRPr="00D353B8">
        <w:rPr>
          <w:rFonts w:ascii="Segoe UI" w:hAnsi="Segoe UI" w:cs="Segoe UI"/>
          <w:bCs/>
          <w:lang w:val="en-US"/>
        </w:rPr>
        <w:t xml:space="preserve"> the humanitarian-development nexus at country level?”</w:t>
      </w:r>
    </w:p>
    <w:p w14:paraId="7DB00076" w14:textId="77777777" w:rsidR="0051436A" w:rsidRPr="00D353B8" w:rsidRDefault="0051436A" w:rsidP="00487CE0">
      <w:pPr>
        <w:pBdr>
          <w:bottom w:val="single" w:sz="12" w:space="1" w:color="auto"/>
        </w:pBdr>
        <w:spacing w:line="240" w:lineRule="auto"/>
        <w:rPr>
          <w:rFonts w:ascii="Segoe UI" w:hAnsi="Segoe UI" w:cs="Segoe UI"/>
          <w:i/>
        </w:rPr>
      </w:pPr>
    </w:p>
    <w:p w14:paraId="56B7605B" w14:textId="2EFE2E5A" w:rsidR="00102A4B" w:rsidRPr="00D353B8" w:rsidRDefault="00102A4B" w:rsidP="0069140C">
      <w:pPr>
        <w:pStyle w:val="Heading3"/>
        <w:numPr>
          <w:ilvl w:val="0"/>
          <w:numId w:val="24"/>
        </w:numPr>
        <w:spacing w:line="240" w:lineRule="auto"/>
        <w:rPr>
          <w:rFonts w:ascii="Segoe UI" w:hAnsi="Segoe UI" w:cs="Segoe UI"/>
        </w:rPr>
      </w:pPr>
      <w:r w:rsidRPr="00D353B8">
        <w:rPr>
          <w:rFonts w:ascii="Segoe UI" w:hAnsi="Segoe UI" w:cs="Segoe UI"/>
        </w:rPr>
        <w:t>Baseline (only in year 1)</w:t>
      </w:r>
      <w:bookmarkEnd w:id="51"/>
    </w:p>
    <w:p w14:paraId="53F85F5F" w14:textId="16587A28" w:rsidR="00102A4B" w:rsidRDefault="00102A4B" w:rsidP="00487CE0">
      <w:pPr>
        <w:spacing w:after="0" w:line="240" w:lineRule="auto"/>
        <w:rPr>
          <w:rFonts w:ascii="Segoe UI" w:hAnsi="Segoe UI" w:cs="Segoe UI"/>
        </w:rPr>
      </w:pPr>
      <w:r w:rsidRPr="00D353B8">
        <w:rPr>
          <w:rFonts w:ascii="Segoe UI" w:hAnsi="Segoe UI" w:cs="Segoe UI"/>
        </w:rPr>
        <w:t>Where did your organisation stand on the work stream and its commitments when the Grand Bargain was signed?</w:t>
      </w:r>
    </w:p>
    <w:p w14:paraId="5B53159D" w14:textId="57B0FCCA" w:rsidR="0069140C" w:rsidRDefault="0069140C" w:rsidP="00487CE0">
      <w:pPr>
        <w:spacing w:after="0" w:line="240" w:lineRule="auto"/>
        <w:rPr>
          <w:rFonts w:ascii="Segoe UI" w:hAnsi="Segoe UI" w:cs="Segoe UI"/>
        </w:rPr>
      </w:pPr>
    </w:p>
    <w:p w14:paraId="243213D5" w14:textId="697F201C" w:rsidR="0069140C" w:rsidRPr="00A076F7" w:rsidRDefault="0069140C" w:rsidP="005D30EA">
      <w:pPr>
        <w:autoSpaceDE w:val="0"/>
        <w:autoSpaceDN w:val="0"/>
        <w:adjustRightInd w:val="0"/>
        <w:spacing w:after="0" w:line="240" w:lineRule="auto"/>
        <w:rPr>
          <w:rFonts w:ascii="Segoe UI" w:hAnsi="Segoe UI" w:cs="Segoe UI"/>
          <w:iCs/>
        </w:rPr>
      </w:pPr>
      <w:r w:rsidRPr="00A076F7">
        <w:rPr>
          <w:rFonts w:ascii="Segoe UI" w:hAnsi="Segoe UI" w:cs="Segoe UI"/>
          <w:iCs/>
        </w:rPr>
        <w:t>ActionAid International ha</w:t>
      </w:r>
      <w:r w:rsidR="00DE4F84" w:rsidRPr="00A076F7">
        <w:rPr>
          <w:rFonts w:ascii="Segoe UI" w:hAnsi="Segoe UI" w:cs="Segoe UI"/>
          <w:iCs/>
        </w:rPr>
        <w:t>s</w:t>
      </w:r>
      <w:r w:rsidRPr="00A076F7">
        <w:rPr>
          <w:rFonts w:ascii="Segoe UI" w:hAnsi="Segoe UI" w:cs="Segoe UI"/>
          <w:iCs/>
        </w:rPr>
        <w:t xml:space="preserve"> developed and </w:t>
      </w:r>
      <w:r w:rsidR="00F926A7">
        <w:rPr>
          <w:rFonts w:ascii="Segoe UI" w:hAnsi="Segoe UI" w:cs="Segoe UI"/>
          <w:iCs/>
        </w:rPr>
        <w:t>begun</w:t>
      </w:r>
      <w:r w:rsidR="004511FC" w:rsidRPr="00A076F7">
        <w:rPr>
          <w:rFonts w:ascii="Segoe UI" w:hAnsi="Segoe UI" w:cs="Segoe UI"/>
          <w:iCs/>
        </w:rPr>
        <w:t xml:space="preserve"> to </w:t>
      </w:r>
      <w:r w:rsidRPr="00A076F7">
        <w:rPr>
          <w:rFonts w:ascii="Segoe UI" w:hAnsi="Segoe UI" w:cs="Segoe UI"/>
          <w:iCs/>
        </w:rPr>
        <w:t>rol</w:t>
      </w:r>
      <w:r w:rsidR="004511FC" w:rsidRPr="00A076F7">
        <w:rPr>
          <w:rFonts w:ascii="Segoe UI" w:hAnsi="Segoe UI" w:cs="Segoe UI"/>
          <w:iCs/>
        </w:rPr>
        <w:t>l</w:t>
      </w:r>
      <w:r w:rsidRPr="00A076F7">
        <w:rPr>
          <w:rFonts w:ascii="Segoe UI" w:hAnsi="Segoe UI" w:cs="Segoe UI"/>
          <w:iCs/>
        </w:rPr>
        <w:t xml:space="preserve"> out a comprehensive </w:t>
      </w:r>
      <w:r w:rsidR="0081123B">
        <w:rPr>
          <w:rFonts w:ascii="Segoe UI" w:hAnsi="Segoe UI" w:cs="Segoe UI"/>
          <w:iCs/>
        </w:rPr>
        <w:t>R</w:t>
      </w:r>
      <w:r w:rsidRPr="00A076F7">
        <w:rPr>
          <w:rFonts w:ascii="Segoe UI" w:hAnsi="Segoe UI" w:cs="Segoe UI"/>
          <w:iCs/>
        </w:rPr>
        <w:t xml:space="preserve">esilience </w:t>
      </w:r>
      <w:r w:rsidR="0081123B">
        <w:rPr>
          <w:rFonts w:ascii="Segoe UI" w:hAnsi="Segoe UI" w:cs="Segoe UI"/>
          <w:iCs/>
        </w:rPr>
        <w:t>F</w:t>
      </w:r>
      <w:r w:rsidRPr="00A076F7">
        <w:rPr>
          <w:rFonts w:ascii="Segoe UI" w:hAnsi="Segoe UI" w:cs="Segoe UI"/>
          <w:iCs/>
        </w:rPr>
        <w:t>ramework and strategic plan</w:t>
      </w:r>
      <w:r w:rsidR="00522527">
        <w:rPr>
          <w:rFonts w:ascii="Segoe UI" w:hAnsi="Segoe UI" w:cs="Segoe UI"/>
          <w:iCs/>
        </w:rPr>
        <w:t>s</w:t>
      </w:r>
      <w:r w:rsidRPr="00A076F7">
        <w:rPr>
          <w:rFonts w:ascii="Segoe UI" w:hAnsi="Segoe UI" w:cs="Segoe UI"/>
          <w:iCs/>
        </w:rPr>
        <w:t xml:space="preserve"> (3 years and 10 years) to implement this. The integrated </w:t>
      </w:r>
      <w:r w:rsidR="0081123B">
        <w:rPr>
          <w:rFonts w:ascii="Segoe UI" w:hAnsi="Segoe UI" w:cs="Segoe UI"/>
          <w:iCs/>
        </w:rPr>
        <w:t>F</w:t>
      </w:r>
      <w:r w:rsidRPr="00A076F7">
        <w:rPr>
          <w:rFonts w:ascii="Segoe UI" w:hAnsi="Segoe UI" w:cs="Segoe UI"/>
          <w:iCs/>
        </w:rPr>
        <w:t xml:space="preserve">ramework is based on 6 parameters including humanitarian response, DRR, </w:t>
      </w:r>
      <w:r w:rsidR="00E41A2A">
        <w:rPr>
          <w:rFonts w:ascii="Segoe UI" w:hAnsi="Segoe UI" w:cs="Segoe UI"/>
          <w:iCs/>
        </w:rPr>
        <w:t>climate change adaptation</w:t>
      </w:r>
      <w:r w:rsidRPr="00A076F7">
        <w:rPr>
          <w:rFonts w:ascii="Segoe UI" w:hAnsi="Segoe UI" w:cs="Segoe UI"/>
          <w:iCs/>
        </w:rPr>
        <w:t xml:space="preserve">, accountability, natural resource management and livelihood, and women and young people’s leadership. </w:t>
      </w:r>
      <w:r w:rsidR="005D30EA" w:rsidRPr="00A076F7">
        <w:rPr>
          <w:rFonts w:ascii="Segoe UI" w:hAnsi="Segoe UI" w:cs="Segoe UI"/>
          <w:iCs/>
        </w:rPr>
        <w:t xml:space="preserve">ActionAid </w:t>
      </w:r>
      <w:r w:rsidRPr="00A076F7">
        <w:rPr>
          <w:rFonts w:ascii="Segoe UI" w:hAnsi="Segoe UI" w:cs="Segoe UI"/>
          <w:iCs/>
        </w:rPr>
        <w:t xml:space="preserve">is also piloting </w:t>
      </w:r>
      <w:proofErr w:type="gramStart"/>
      <w:r w:rsidRPr="00A076F7">
        <w:rPr>
          <w:rFonts w:ascii="Segoe UI" w:hAnsi="Segoe UI" w:cs="Segoe UI"/>
          <w:iCs/>
        </w:rPr>
        <w:t>a number of</w:t>
      </w:r>
      <w:proofErr w:type="gramEnd"/>
      <w:r w:rsidRPr="00A076F7">
        <w:rPr>
          <w:rFonts w:ascii="Segoe UI" w:hAnsi="Segoe UI" w:cs="Segoe UI"/>
          <w:iCs/>
        </w:rPr>
        <w:t xml:space="preserve"> projects to explore how to strengthen community resilience in complex contexts such as urban and protracted crises contexts</w:t>
      </w:r>
      <w:r w:rsidR="00F37528">
        <w:rPr>
          <w:rFonts w:ascii="Segoe UI" w:hAnsi="Segoe UI" w:cs="Segoe UI"/>
          <w:iCs/>
        </w:rPr>
        <w:t>, as well as in gender sensitive ways</w:t>
      </w:r>
      <w:r w:rsidR="005D30EA" w:rsidRPr="00A076F7">
        <w:rPr>
          <w:rFonts w:ascii="Segoe UI" w:hAnsi="Segoe UI" w:cs="Segoe UI"/>
          <w:iCs/>
        </w:rPr>
        <w:t>.</w:t>
      </w:r>
    </w:p>
    <w:p w14:paraId="162933CA" w14:textId="77777777" w:rsidR="005D30EA" w:rsidRPr="00A076F7" w:rsidRDefault="005D30EA" w:rsidP="005D30EA">
      <w:pPr>
        <w:autoSpaceDE w:val="0"/>
        <w:autoSpaceDN w:val="0"/>
        <w:adjustRightInd w:val="0"/>
        <w:spacing w:after="0" w:line="240" w:lineRule="auto"/>
        <w:rPr>
          <w:rFonts w:ascii="Segoe UI" w:hAnsi="Segoe UI" w:cs="Segoe UI"/>
          <w:iCs/>
        </w:rPr>
      </w:pPr>
    </w:p>
    <w:p w14:paraId="302FA2C7" w14:textId="22C8CA40" w:rsidR="0069140C" w:rsidRPr="00A076F7" w:rsidRDefault="0069140C" w:rsidP="005D30EA">
      <w:pPr>
        <w:autoSpaceDE w:val="0"/>
        <w:autoSpaceDN w:val="0"/>
        <w:adjustRightInd w:val="0"/>
        <w:spacing w:after="0" w:line="240" w:lineRule="auto"/>
        <w:rPr>
          <w:rFonts w:ascii="Segoe UI" w:hAnsi="Segoe UI" w:cs="Segoe UI"/>
          <w:iCs/>
        </w:rPr>
      </w:pPr>
      <w:r w:rsidRPr="00A076F7">
        <w:rPr>
          <w:rFonts w:ascii="Segoe UI" w:hAnsi="Segoe UI" w:cs="Segoe UI"/>
          <w:iCs/>
        </w:rPr>
        <w:lastRenderedPageBreak/>
        <w:t>Resilience is a core aspect of ActionAid’s humanitarian signature</w:t>
      </w:r>
      <w:r w:rsidR="00B47C35" w:rsidRPr="00A076F7">
        <w:rPr>
          <w:rFonts w:ascii="Segoe UI" w:hAnsi="Segoe UI" w:cs="Segoe UI"/>
          <w:iCs/>
        </w:rPr>
        <w:t>, as well as our wider international strategy,</w:t>
      </w:r>
      <w:r w:rsidRPr="00A076F7">
        <w:rPr>
          <w:rFonts w:ascii="Segoe UI" w:hAnsi="Segoe UI" w:cs="Segoe UI"/>
          <w:iCs/>
        </w:rPr>
        <w:t xml:space="preserve"> and all humanitarian </w:t>
      </w:r>
      <w:r w:rsidR="006E769D" w:rsidRPr="00A076F7">
        <w:rPr>
          <w:rFonts w:ascii="Segoe UI" w:hAnsi="Segoe UI" w:cs="Segoe UI"/>
          <w:iCs/>
        </w:rPr>
        <w:t xml:space="preserve">and development </w:t>
      </w:r>
      <w:r w:rsidRPr="00A076F7">
        <w:rPr>
          <w:rFonts w:ascii="Segoe UI" w:hAnsi="Segoe UI" w:cs="Segoe UI"/>
          <w:iCs/>
        </w:rPr>
        <w:t>programmes should encompass resilience building</w:t>
      </w:r>
      <w:r w:rsidR="005D30EA" w:rsidRPr="00A076F7">
        <w:rPr>
          <w:rFonts w:ascii="Segoe UI" w:hAnsi="Segoe UI" w:cs="Segoe UI"/>
          <w:iCs/>
        </w:rPr>
        <w:t>.</w:t>
      </w:r>
    </w:p>
    <w:p w14:paraId="2E848250" w14:textId="77777777" w:rsidR="0069140C" w:rsidRPr="00A076F7" w:rsidRDefault="0069140C" w:rsidP="0069140C">
      <w:pPr>
        <w:pStyle w:val="ListParagraph"/>
        <w:autoSpaceDE w:val="0"/>
        <w:autoSpaceDN w:val="0"/>
        <w:adjustRightInd w:val="0"/>
        <w:spacing w:after="0" w:line="240" w:lineRule="auto"/>
        <w:ind w:left="1080"/>
        <w:rPr>
          <w:rFonts w:ascii="Segoe UI" w:hAnsi="Segoe UI" w:cs="Segoe UI"/>
          <w:i/>
          <w:iCs/>
        </w:rPr>
      </w:pPr>
    </w:p>
    <w:p w14:paraId="45606FEC" w14:textId="2F5FDAF7" w:rsidR="0069140C" w:rsidRPr="00A076F7" w:rsidRDefault="0069140C" w:rsidP="0069140C">
      <w:pPr>
        <w:rPr>
          <w:rFonts w:ascii="Segoe UI" w:hAnsi="Segoe UI" w:cs="Segoe UI"/>
        </w:rPr>
      </w:pPr>
      <w:r w:rsidRPr="00A076F7">
        <w:rPr>
          <w:rFonts w:ascii="Segoe UI" w:hAnsi="Segoe UI" w:cs="Segoe UI"/>
          <w:iCs/>
        </w:rPr>
        <w:t xml:space="preserve">ActionAid has been working in number of countries with internally displaced people, refugees, </w:t>
      </w:r>
      <w:r w:rsidR="000F516A" w:rsidRPr="00A076F7">
        <w:rPr>
          <w:rFonts w:ascii="Segoe UI" w:hAnsi="Segoe UI" w:cs="Segoe UI"/>
          <w:iCs/>
        </w:rPr>
        <w:t>and h</w:t>
      </w:r>
      <w:r w:rsidRPr="00A076F7">
        <w:rPr>
          <w:rFonts w:ascii="Segoe UI" w:hAnsi="Segoe UI" w:cs="Segoe UI"/>
          <w:iCs/>
        </w:rPr>
        <w:t>ost communities with both humanitarian as well as long term development interventions. For example</w:t>
      </w:r>
      <w:r w:rsidR="001048F1">
        <w:rPr>
          <w:rFonts w:ascii="Segoe UI" w:hAnsi="Segoe UI" w:cs="Segoe UI"/>
          <w:iCs/>
        </w:rPr>
        <w:t>,</w:t>
      </w:r>
      <w:r w:rsidRPr="00A076F7">
        <w:rPr>
          <w:rFonts w:ascii="Segoe UI" w:hAnsi="Segoe UI" w:cs="Segoe UI"/>
          <w:iCs/>
        </w:rPr>
        <w:t xml:space="preserve"> in Jordan</w:t>
      </w:r>
      <w:r w:rsidR="002117BD" w:rsidRPr="00A076F7">
        <w:rPr>
          <w:rFonts w:ascii="Segoe UI" w:hAnsi="Segoe UI" w:cs="Segoe UI"/>
          <w:iCs/>
        </w:rPr>
        <w:t xml:space="preserve"> i</w:t>
      </w:r>
      <w:r w:rsidRPr="00A076F7">
        <w:rPr>
          <w:rFonts w:ascii="Segoe UI" w:hAnsi="Segoe UI" w:cs="Segoe UI"/>
        </w:rPr>
        <w:t xml:space="preserve">n 2016 ActionAid began a </w:t>
      </w:r>
      <w:r w:rsidR="00F55FF9">
        <w:rPr>
          <w:rFonts w:ascii="Segoe UI" w:hAnsi="Segoe UI" w:cs="Segoe UI"/>
        </w:rPr>
        <w:t xml:space="preserve">community </w:t>
      </w:r>
      <w:r w:rsidRPr="00A076F7">
        <w:rPr>
          <w:rFonts w:ascii="Segoe UI" w:hAnsi="Segoe UI" w:cs="Segoe UI"/>
        </w:rPr>
        <w:t xml:space="preserve">programme to support Syrian and Jordanian women to build </w:t>
      </w:r>
      <w:r w:rsidR="002C68DF">
        <w:rPr>
          <w:rFonts w:ascii="Segoe UI" w:hAnsi="Segoe UI" w:cs="Segoe UI"/>
        </w:rPr>
        <w:t xml:space="preserve">their </w:t>
      </w:r>
      <w:r w:rsidRPr="00A076F7">
        <w:rPr>
          <w:rFonts w:ascii="Segoe UI" w:hAnsi="Segoe UI" w:cs="Segoe UI"/>
        </w:rPr>
        <w:t>resilience</w:t>
      </w:r>
      <w:r w:rsidR="00A56177">
        <w:rPr>
          <w:rFonts w:ascii="Segoe UI" w:hAnsi="Segoe UI" w:cs="Segoe UI"/>
        </w:rPr>
        <w:t xml:space="preserve"> by </w:t>
      </w:r>
      <w:r w:rsidR="002C68DF">
        <w:rPr>
          <w:rFonts w:ascii="Segoe UI" w:hAnsi="Segoe UI" w:cs="Segoe UI"/>
        </w:rPr>
        <w:t xml:space="preserve">promoting </w:t>
      </w:r>
      <w:r w:rsidRPr="00A076F7">
        <w:rPr>
          <w:rFonts w:ascii="Segoe UI" w:hAnsi="Segoe UI" w:cs="Segoe UI"/>
        </w:rPr>
        <w:t>protection, women's leadership, women's livelihoods, accountability and advocacy. In Kenya</w:t>
      </w:r>
      <w:r w:rsidR="002117BD" w:rsidRPr="00A076F7">
        <w:rPr>
          <w:rFonts w:ascii="Segoe UI" w:hAnsi="Segoe UI" w:cs="Segoe UI"/>
        </w:rPr>
        <w:t>,</w:t>
      </w:r>
      <w:r w:rsidRPr="00A076F7">
        <w:rPr>
          <w:rFonts w:ascii="Segoe UI" w:hAnsi="Segoe UI" w:cs="Segoe UI"/>
        </w:rPr>
        <w:t xml:space="preserve"> AA’s current resilience programme includes a focus on displaced, host and cross border nomadic groups. Here, AA focuses on </w:t>
      </w:r>
      <w:r w:rsidRPr="00A076F7">
        <w:rPr>
          <w:rFonts w:ascii="Segoe UI" w:hAnsi="Segoe UI" w:cs="Segoe UI"/>
          <w:color w:val="000000" w:themeColor="text1"/>
        </w:rPr>
        <w:t>education, access to water, healthcare and food, promotion of women's rights and women-led organisations, protection, diversification of livelihoods, improved access to markets, community disaster risk reduction plans,</w:t>
      </w:r>
      <w:r w:rsidR="00144215">
        <w:rPr>
          <w:rFonts w:ascii="Segoe UI" w:hAnsi="Segoe UI" w:cs="Segoe UI"/>
          <w:color w:val="000000" w:themeColor="text1"/>
        </w:rPr>
        <w:t xml:space="preserve"> and</w:t>
      </w:r>
      <w:r w:rsidRPr="00A076F7">
        <w:rPr>
          <w:rFonts w:ascii="Segoe UI" w:hAnsi="Segoe UI" w:cs="Segoe UI"/>
          <w:color w:val="000000" w:themeColor="text1"/>
        </w:rPr>
        <w:t xml:space="preserve"> advocacy and linkage to key decision-making. In </w:t>
      </w:r>
      <w:r w:rsidR="001F418A" w:rsidRPr="00A076F7">
        <w:rPr>
          <w:rFonts w:ascii="Segoe UI" w:hAnsi="Segoe UI" w:cs="Segoe UI"/>
          <w:color w:val="000000" w:themeColor="text1"/>
        </w:rPr>
        <w:t>Palestine,</w:t>
      </w:r>
      <w:r w:rsidRPr="00A076F7">
        <w:rPr>
          <w:rFonts w:ascii="Segoe UI" w:hAnsi="Segoe UI" w:cs="Segoe UI"/>
          <w:color w:val="000000" w:themeColor="text1"/>
        </w:rPr>
        <w:t xml:space="preserve"> </w:t>
      </w:r>
      <w:r w:rsidRPr="00A076F7">
        <w:rPr>
          <w:rFonts w:ascii="Segoe UI" w:hAnsi="Segoe UI" w:cs="Segoe UI"/>
        </w:rPr>
        <w:t>resilience is focused on long term and sustainable livelihood</w:t>
      </w:r>
      <w:r w:rsidR="00144215">
        <w:rPr>
          <w:rFonts w:ascii="Segoe UI" w:hAnsi="Segoe UI" w:cs="Segoe UI"/>
        </w:rPr>
        <w:t>s</w:t>
      </w:r>
      <w:r w:rsidRPr="00A076F7">
        <w:rPr>
          <w:rFonts w:ascii="Segoe UI" w:hAnsi="Segoe UI" w:cs="Segoe UI"/>
        </w:rPr>
        <w:t xml:space="preserve"> for the internally displaced populations to increase women's income and decision-making power over income earned. Furthermore, in Bangladesh, AA is working with both the ‘forcibly displaced Myanmar Nationals’ and the host communities focusing </w:t>
      </w:r>
      <w:r w:rsidR="00ED3161">
        <w:rPr>
          <w:rFonts w:ascii="Segoe UI" w:hAnsi="Segoe UI" w:cs="Segoe UI"/>
        </w:rPr>
        <w:t xml:space="preserve">on the </w:t>
      </w:r>
      <w:r w:rsidRPr="00A076F7">
        <w:rPr>
          <w:rFonts w:ascii="Segoe UI" w:hAnsi="Segoe UI" w:cs="Segoe UI"/>
        </w:rPr>
        <w:t>transfer of skill</w:t>
      </w:r>
      <w:r w:rsidR="00ED3161">
        <w:rPr>
          <w:rFonts w:ascii="Segoe UI" w:hAnsi="Segoe UI" w:cs="Segoe UI"/>
        </w:rPr>
        <w:t>s</w:t>
      </w:r>
      <w:r w:rsidRPr="00A076F7">
        <w:rPr>
          <w:rFonts w:ascii="Segoe UI" w:hAnsi="Segoe UI" w:cs="Segoe UI"/>
        </w:rPr>
        <w:t xml:space="preserve"> and knowledge </w:t>
      </w:r>
      <w:r w:rsidR="002C21E7">
        <w:rPr>
          <w:rFonts w:ascii="Segoe UI" w:hAnsi="Segoe UI" w:cs="Segoe UI"/>
        </w:rPr>
        <w:t>relating to</w:t>
      </w:r>
      <w:r w:rsidRPr="00A076F7">
        <w:rPr>
          <w:rFonts w:ascii="Segoe UI" w:hAnsi="Segoe UI" w:cs="Segoe UI"/>
        </w:rPr>
        <w:t xml:space="preserve"> alternative</w:t>
      </w:r>
      <w:r w:rsidR="004511FC" w:rsidRPr="00A076F7">
        <w:rPr>
          <w:rFonts w:ascii="Segoe UI" w:hAnsi="Segoe UI" w:cs="Segoe UI"/>
        </w:rPr>
        <w:t>, resilient</w:t>
      </w:r>
      <w:r w:rsidRPr="00A076F7">
        <w:rPr>
          <w:rFonts w:ascii="Segoe UI" w:hAnsi="Segoe UI" w:cs="Segoe UI"/>
        </w:rPr>
        <w:t xml:space="preserve"> livelihood</w:t>
      </w:r>
      <w:r w:rsidR="004511FC" w:rsidRPr="00A076F7">
        <w:rPr>
          <w:rFonts w:ascii="Segoe UI" w:hAnsi="Segoe UI" w:cs="Segoe UI"/>
        </w:rPr>
        <w:t>s</w:t>
      </w:r>
      <w:r w:rsidRPr="00A076F7">
        <w:rPr>
          <w:rFonts w:ascii="Segoe UI" w:hAnsi="Segoe UI" w:cs="Segoe UI"/>
        </w:rPr>
        <w:t xml:space="preserve">. </w:t>
      </w:r>
    </w:p>
    <w:p w14:paraId="275F71E6" w14:textId="77777777" w:rsidR="000121CA" w:rsidRPr="00A076F7" w:rsidRDefault="000121CA" w:rsidP="000121CA">
      <w:pPr>
        <w:autoSpaceDE w:val="0"/>
        <w:autoSpaceDN w:val="0"/>
        <w:adjustRightInd w:val="0"/>
        <w:rPr>
          <w:rFonts w:ascii="Segoe UI" w:hAnsi="Segoe UI" w:cs="Segoe UI"/>
          <w:iCs/>
        </w:rPr>
      </w:pPr>
      <w:r w:rsidRPr="00A076F7">
        <w:rPr>
          <w:rFonts w:ascii="Segoe UI" w:hAnsi="Segoe UI" w:cs="Segoe UI"/>
          <w:iCs/>
        </w:rPr>
        <w:t xml:space="preserve">ActionAid also has major activities in terms of social protection, with a focus on </w:t>
      </w:r>
      <w:r>
        <w:rPr>
          <w:rFonts w:ascii="Segoe UI" w:hAnsi="Segoe UI" w:cs="Segoe UI"/>
          <w:iCs/>
        </w:rPr>
        <w:t xml:space="preserve">protection of women’s rights </w:t>
      </w:r>
      <w:r w:rsidRPr="00A076F7">
        <w:rPr>
          <w:rFonts w:ascii="Segoe UI" w:hAnsi="Segoe UI" w:cs="Segoe UI"/>
          <w:iCs/>
        </w:rPr>
        <w:t xml:space="preserve">centred around women’s agency. It takes a Human Rights Based Approach and includes assessing risk, creating safe spaces, empowerment, building capacity and knowledge, partnerships, alliances and policy influence. This is a core part of ActionAid’s humanitarian signature and </w:t>
      </w:r>
      <w:r>
        <w:rPr>
          <w:rFonts w:ascii="Segoe UI" w:hAnsi="Segoe UI" w:cs="Segoe UI"/>
          <w:iCs/>
        </w:rPr>
        <w:t>is being integrated into</w:t>
      </w:r>
      <w:r w:rsidRPr="00A076F7">
        <w:rPr>
          <w:rFonts w:ascii="Segoe UI" w:hAnsi="Segoe UI" w:cs="Segoe UI"/>
          <w:iCs/>
        </w:rPr>
        <w:t xml:space="preserve"> all humanitarian programming. </w:t>
      </w:r>
    </w:p>
    <w:p w14:paraId="012DFD21" w14:textId="24E055D2" w:rsidR="0069140C" w:rsidRPr="00A076F7" w:rsidRDefault="0069140C" w:rsidP="0069140C">
      <w:pPr>
        <w:autoSpaceDE w:val="0"/>
        <w:autoSpaceDN w:val="0"/>
        <w:adjustRightInd w:val="0"/>
        <w:rPr>
          <w:rFonts w:ascii="Segoe UI" w:hAnsi="Segoe UI" w:cs="Segoe UI"/>
          <w:iCs/>
        </w:rPr>
      </w:pPr>
      <w:r w:rsidRPr="00A076F7">
        <w:rPr>
          <w:rFonts w:ascii="Segoe UI" w:hAnsi="Segoe UI" w:cs="Segoe UI"/>
          <w:iCs/>
        </w:rPr>
        <w:t xml:space="preserve">ActionAid’s Resilience Framework is strongly aligned with </w:t>
      </w:r>
      <w:r w:rsidR="004552E5" w:rsidRPr="00A076F7">
        <w:rPr>
          <w:rFonts w:ascii="Segoe UI" w:hAnsi="Segoe UI" w:cs="Segoe UI"/>
          <w:iCs/>
        </w:rPr>
        <w:t>multi-hazard risk</w:t>
      </w:r>
      <w:r w:rsidR="000E3187" w:rsidRPr="00A076F7">
        <w:rPr>
          <w:rFonts w:ascii="Segoe UI" w:hAnsi="Segoe UI" w:cs="Segoe UI"/>
          <w:iCs/>
        </w:rPr>
        <w:t xml:space="preserve"> and</w:t>
      </w:r>
      <w:r w:rsidR="004552E5" w:rsidRPr="00A076F7">
        <w:rPr>
          <w:rFonts w:ascii="Segoe UI" w:hAnsi="Segoe UI" w:cs="Segoe UI"/>
          <w:iCs/>
        </w:rPr>
        <w:t xml:space="preserve"> vulnerability analysi</w:t>
      </w:r>
      <w:r w:rsidR="004552E5" w:rsidRPr="00A076F7">
        <w:rPr>
          <w:rFonts w:ascii="Segoe UI" w:hAnsi="Segoe UI" w:cs="Segoe UI"/>
          <w:i/>
          <w:iCs/>
        </w:rPr>
        <w:t>s</w:t>
      </w:r>
      <w:r w:rsidRPr="00A076F7">
        <w:rPr>
          <w:rFonts w:ascii="Segoe UI" w:hAnsi="Segoe UI" w:cs="Segoe UI"/>
          <w:iCs/>
        </w:rPr>
        <w:t>. It works through the participator</w:t>
      </w:r>
      <w:r w:rsidR="000E3187" w:rsidRPr="00A076F7">
        <w:rPr>
          <w:rFonts w:ascii="Segoe UI" w:hAnsi="Segoe UI" w:cs="Segoe UI"/>
          <w:iCs/>
        </w:rPr>
        <w:t>y</w:t>
      </w:r>
      <w:r w:rsidRPr="00A076F7">
        <w:rPr>
          <w:rFonts w:ascii="Segoe UI" w:hAnsi="Segoe UI" w:cs="Segoe UI"/>
          <w:iCs/>
        </w:rPr>
        <w:t xml:space="preserve"> Hazard Vulnerability Capacity Assessment methodology, which </w:t>
      </w:r>
      <w:r w:rsidR="00A077CC">
        <w:rPr>
          <w:rFonts w:ascii="Segoe UI" w:hAnsi="Segoe UI" w:cs="Segoe UI"/>
          <w:iCs/>
        </w:rPr>
        <w:t>supports</w:t>
      </w:r>
      <w:r w:rsidRPr="00A076F7">
        <w:rPr>
          <w:rFonts w:ascii="Segoe UI" w:hAnsi="Segoe UI" w:cs="Segoe UI"/>
          <w:iCs/>
        </w:rPr>
        <w:t xml:space="preserve"> community members to map out risk, vulnerability and capacities</w:t>
      </w:r>
      <w:r w:rsidR="004511FC" w:rsidRPr="00A076F7">
        <w:rPr>
          <w:rFonts w:ascii="Segoe UI" w:hAnsi="Segoe UI" w:cs="Segoe UI"/>
          <w:iCs/>
        </w:rPr>
        <w:t>,</w:t>
      </w:r>
      <w:r w:rsidRPr="00A076F7">
        <w:rPr>
          <w:rFonts w:ascii="Segoe UI" w:hAnsi="Segoe UI" w:cs="Segoe UI"/>
          <w:iCs/>
        </w:rPr>
        <w:t xml:space="preserve"> empowers women leaders to have their voice heard and aims to strengthen the capacity of local government and other actors.</w:t>
      </w:r>
    </w:p>
    <w:p w14:paraId="35E863CA" w14:textId="76025A2B" w:rsidR="0069140C" w:rsidRDefault="0069140C" w:rsidP="0069140C">
      <w:pPr>
        <w:keepNext/>
        <w:rPr>
          <w:rFonts w:ascii="Segoe UI" w:eastAsia="Times New Roman" w:hAnsi="Segoe UI" w:cs="Segoe UI"/>
        </w:rPr>
      </w:pPr>
      <w:r w:rsidRPr="00A076F7">
        <w:rPr>
          <w:rFonts w:ascii="Segoe UI" w:eastAsia="Times New Roman" w:hAnsi="Segoe UI" w:cs="Segoe UI"/>
        </w:rPr>
        <w:t xml:space="preserve">ActionAid recognises that the private sector can also play an important role in development by driving new technologies, providing goods and services, creating jobs and paying taxes. </w:t>
      </w:r>
      <w:r w:rsidR="00B815D4" w:rsidRPr="00A076F7">
        <w:rPr>
          <w:rFonts w:ascii="Segoe UI" w:eastAsia="Times New Roman" w:hAnsi="Segoe UI" w:cs="Segoe UI"/>
        </w:rPr>
        <w:t>T</w:t>
      </w:r>
      <w:r w:rsidRPr="00A076F7">
        <w:rPr>
          <w:rFonts w:ascii="Segoe UI" w:eastAsia="Times New Roman" w:hAnsi="Segoe UI" w:cs="Segoe UI"/>
        </w:rPr>
        <w:t xml:space="preserve">he social economy is growing, with new forms of social enterprise and cooperatives enabling sustainable livelihoods. Many private sector actors share concerns about inequality and environmental destruction, with some re-examining their policies and practices as a result. Recognising the diversity of the private sector and the contribution it can play in development, </w:t>
      </w:r>
      <w:r w:rsidR="005D1D0F">
        <w:rPr>
          <w:rFonts w:ascii="Segoe UI" w:eastAsia="Times New Roman" w:hAnsi="Segoe UI" w:cs="Segoe UI"/>
        </w:rPr>
        <w:t>ActionAid</w:t>
      </w:r>
      <w:r w:rsidR="005C6FD2">
        <w:rPr>
          <w:rFonts w:ascii="Segoe UI" w:eastAsia="Times New Roman" w:hAnsi="Segoe UI" w:cs="Segoe UI"/>
        </w:rPr>
        <w:t xml:space="preserve"> is committed to </w:t>
      </w:r>
      <w:r w:rsidRPr="00A076F7">
        <w:rPr>
          <w:rFonts w:ascii="Segoe UI" w:eastAsia="Times New Roman" w:hAnsi="Segoe UI" w:cs="Segoe UI"/>
        </w:rPr>
        <w:t xml:space="preserve">promote responsible and sustainable corporate behaviour. We will continue to challenge the negative impact of corporations on human rights and ecological sustainability and advocate for safeguards and binding legislation to </w:t>
      </w:r>
      <w:r w:rsidRPr="00A076F7">
        <w:rPr>
          <w:rFonts w:ascii="Segoe UI" w:eastAsia="Times New Roman" w:hAnsi="Segoe UI" w:cs="Segoe UI"/>
        </w:rPr>
        <w:lastRenderedPageBreak/>
        <w:t xml:space="preserve">ensure businesses are accountable to human rights, labour and environmental standards and that they pay their fair share of taxes in all countries of operation. </w:t>
      </w:r>
    </w:p>
    <w:p w14:paraId="6A99A805" w14:textId="77777777" w:rsidR="00231AAD" w:rsidRPr="00A076F7" w:rsidRDefault="00231AAD" w:rsidP="0069140C">
      <w:pPr>
        <w:keepNext/>
        <w:rPr>
          <w:rFonts w:ascii="Segoe UI" w:eastAsia="Times New Roman" w:hAnsi="Segoe UI" w:cs="Segoe UI"/>
        </w:rPr>
      </w:pPr>
    </w:p>
    <w:p w14:paraId="3A9251A1" w14:textId="753C1A4A" w:rsidR="00BE6AB7" w:rsidRPr="00A076F7" w:rsidRDefault="00102A4B" w:rsidP="00487CE0">
      <w:pPr>
        <w:pStyle w:val="Heading3"/>
        <w:spacing w:line="240" w:lineRule="auto"/>
        <w:rPr>
          <w:rFonts w:ascii="Segoe UI" w:hAnsi="Segoe UI" w:cs="Segoe UI"/>
        </w:rPr>
      </w:pPr>
      <w:bookmarkStart w:id="52" w:name="_Toc479577217"/>
      <w:r w:rsidRPr="00A076F7">
        <w:rPr>
          <w:rFonts w:ascii="Segoe UI" w:hAnsi="Segoe UI" w:cs="Segoe UI"/>
        </w:rPr>
        <w:t>Progress to date</w:t>
      </w:r>
      <w:bookmarkEnd w:id="52"/>
      <w:r w:rsidRPr="00A076F7">
        <w:rPr>
          <w:rFonts w:ascii="Segoe UI" w:hAnsi="Segoe UI" w:cs="Segoe UI"/>
        </w:rPr>
        <w:t xml:space="preserve"> </w:t>
      </w:r>
    </w:p>
    <w:p w14:paraId="1A526036" w14:textId="725BF034" w:rsidR="00102A4B" w:rsidRPr="00A076F7" w:rsidRDefault="00102A4B" w:rsidP="00487CE0">
      <w:pPr>
        <w:spacing w:after="0" w:line="240" w:lineRule="auto"/>
        <w:rPr>
          <w:rFonts w:ascii="Segoe UI" w:hAnsi="Segoe UI" w:cs="Segoe UI"/>
        </w:rPr>
      </w:pPr>
      <w:r w:rsidRPr="00A076F7">
        <w:rPr>
          <w:rFonts w:ascii="Segoe UI" w:hAnsi="Segoe UI" w:cs="Segoe UI"/>
        </w:rPr>
        <w:t>Which concrete actions have you taken (both internally and in cooperation with other signatories) to implement the commitments of the work stream?</w:t>
      </w:r>
      <w:r w:rsidR="00ED28E4" w:rsidRPr="00A076F7">
        <w:rPr>
          <w:rFonts w:ascii="Segoe UI" w:hAnsi="Segoe UI" w:cs="Segoe UI"/>
        </w:rPr>
        <w:t xml:space="preserve"> </w:t>
      </w:r>
    </w:p>
    <w:p w14:paraId="4C1AFC24" w14:textId="3253B145" w:rsidR="0069140C" w:rsidRPr="00A076F7" w:rsidRDefault="0069140C" w:rsidP="00487CE0">
      <w:pPr>
        <w:spacing w:after="0" w:line="240" w:lineRule="auto"/>
        <w:rPr>
          <w:rFonts w:ascii="Segoe UI" w:hAnsi="Segoe UI" w:cs="Segoe UI"/>
        </w:rPr>
      </w:pPr>
    </w:p>
    <w:p w14:paraId="6B0615FE" w14:textId="3CAD93FE" w:rsidR="0069140C" w:rsidRPr="00A076F7" w:rsidRDefault="0069140C" w:rsidP="00634E0B">
      <w:pPr>
        <w:autoSpaceDE w:val="0"/>
        <w:autoSpaceDN w:val="0"/>
        <w:adjustRightInd w:val="0"/>
        <w:spacing w:after="0" w:line="240" w:lineRule="auto"/>
        <w:rPr>
          <w:rFonts w:ascii="Segoe UI" w:hAnsi="Segoe UI" w:cs="Segoe UI"/>
          <w:iCs/>
        </w:rPr>
      </w:pPr>
      <w:r w:rsidRPr="00A076F7">
        <w:rPr>
          <w:rFonts w:ascii="Segoe UI" w:hAnsi="Segoe UI" w:cs="Segoe UI"/>
          <w:iCs/>
        </w:rPr>
        <w:t xml:space="preserve">ActionAid currently has 20 countries that have committed to prioritising resilience building in their </w:t>
      </w:r>
      <w:r w:rsidR="00B966C6" w:rsidRPr="00A076F7">
        <w:rPr>
          <w:rFonts w:ascii="Segoe UI" w:hAnsi="Segoe UI" w:cs="Segoe UI"/>
          <w:iCs/>
        </w:rPr>
        <w:t>three-year</w:t>
      </w:r>
      <w:r w:rsidRPr="00A076F7">
        <w:rPr>
          <w:rFonts w:ascii="Segoe UI" w:hAnsi="Segoe UI" w:cs="Segoe UI"/>
          <w:iCs/>
        </w:rPr>
        <w:t xml:space="preserve"> country strategies. This includes: Palestine, Jordan, Lebanon, </w:t>
      </w:r>
      <w:r w:rsidR="0074002F" w:rsidRPr="00A076F7">
        <w:rPr>
          <w:rFonts w:ascii="Segoe UI" w:hAnsi="Segoe UI" w:cs="Segoe UI"/>
          <w:iCs/>
        </w:rPr>
        <w:t xml:space="preserve">Cambodia, India, Pakistan, Bangladesh, Myanmar, Zimbabwe, </w:t>
      </w:r>
      <w:r w:rsidRPr="00A076F7">
        <w:rPr>
          <w:rFonts w:ascii="Segoe UI" w:hAnsi="Segoe UI" w:cs="Segoe UI"/>
          <w:iCs/>
        </w:rPr>
        <w:t>Kenya, Somaliland, The Gambia, Sierra Leone, Burundi, Liberia, Mozambique, Malawi, Zambia, Nigeria and Brazil</w:t>
      </w:r>
      <w:r w:rsidR="0074002F" w:rsidRPr="00A076F7">
        <w:rPr>
          <w:rFonts w:ascii="Segoe UI" w:hAnsi="Segoe UI" w:cs="Segoe UI"/>
          <w:iCs/>
        </w:rPr>
        <w:t>.</w:t>
      </w:r>
    </w:p>
    <w:p w14:paraId="299A184D" w14:textId="77777777" w:rsidR="00BE449C" w:rsidRDefault="00BE449C" w:rsidP="00634E0B">
      <w:pPr>
        <w:autoSpaceDE w:val="0"/>
        <w:autoSpaceDN w:val="0"/>
        <w:adjustRightInd w:val="0"/>
        <w:spacing w:after="0" w:line="240" w:lineRule="auto"/>
        <w:rPr>
          <w:rFonts w:ascii="Segoe UI" w:hAnsi="Segoe UI" w:cs="Segoe UI"/>
          <w:iCs/>
        </w:rPr>
      </w:pPr>
    </w:p>
    <w:p w14:paraId="0890E21E" w14:textId="354FBA62" w:rsidR="000F3E16" w:rsidRPr="00A076F7" w:rsidRDefault="00BE449C" w:rsidP="00634E0B">
      <w:pPr>
        <w:autoSpaceDE w:val="0"/>
        <w:autoSpaceDN w:val="0"/>
        <w:adjustRightInd w:val="0"/>
        <w:spacing w:after="0" w:line="240" w:lineRule="auto"/>
        <w:rPr>
          <w:rFonts w:ascii="Segoe UI" w:hAnsi="Segoe UI" w:cs="Segoe UI"/>
          <w:iCs/>
        </w:rPr>
      </w:pPr>
      <w:r>
        <w:rPr>
          <w:rFonts w:ascii="Segoe UI" w:hAnsi="Segoe UI" w:cs="Segoe UI"/>
          <w:iCs/>
        </w:rPr>
        <w:t xml:space="preserve">In addition, </w:t>
      </w:r>
      <w:r w:rsidR="0069140C" w:rsidRPr="00A076F7">
        <w:rPr>
          <w:rFonts w:ascii="Segoe UI" w:hAnsi="Segoe UI" w:cs="Segoe UI"/>
          <w:iCs/>
        </w:rPr>
        <w:t xml:space="preserve">ActionAid has </w:t>
      </w:r>
      <w:r w:rsidR="00051118">
        <w:rPr>
          <w:rFonts w:ascii="Segoe UI" w:hAnsi="Segoe UI" w:cs="Segoe UI"/>
          <w:iCs/>
        </w:rPr>
        <w:t>five</w:t>
      </w:r>
      <w:r w:rsidR="0069140C" w:rsidRPr="00A076F7">
        <w:rPr>
          <w:rFonts w:ascii="Segoe UI" w:hAnsi="Segoe UI" w:cs="Segoe UI"/>
          <w:iCs/>
        </w:rPr>
        <w:t xml:space="preserve"> </w:t>
      </w:r>
      <w:r w:rsidR="00D67E43" w:rsidRPr="00A076F7">
        <w:rPr>
          <w:rFonts w:ascii="Segoe UI" w:hAnsi="Segoe UI" w:cs="Segoe UI"/>
          <w:iCs/>
        </w:rPr>
        <w:t xml:space="preserve">fundraising </w:t>
      </w:r>
      <w:r w:rsidR="0069140C" w:rsidRPr="00A076F7">
        <w:rPr>
          <w:rFonts w:ascii="Segoe UI" w:hAnsi="Segoe UI" w:cs="Segoe UI"/>
          <w:iCs/>
        </w:rPr>
        <w:t xml:space="preserve">countries </w:t>
      </w:r>
      <w:r w:rsidR="00D67E43" w:rsidRPr="00A076F7">
        <w:rPr>
          <w:rFonts w:ascii="Segoe UI" w:hAnsi="Segoe UI" w:cs="Segoe UI"/>
          <w:iCs/>
        </w:rPr>
        <w:t xml:space="preserve">that </w:t>
      </w:r>
      <w:r w:rsidR="0069140C" w:rsidRPr="00A076F7">
        <w:rPr>
          <w:rFonts w:ascii="Segoe UI" w:hAnsi="Segoe UI" w:cs="Segoe UI"/>
          <w:iCs/>
        </w:rPr>
        <w:t xml:space="preserve">are prioritising resilience building in their </w:t>
      </w:r>
      <w:r w:rsidR="00B966C6" w:rsidRPr="00A076F7">
        <w:rPr>
          <w:rFonts w:ascii="Segoe UI" w:hAnsi="Segoe UI" w:cs="Segoe UI"/>
          <w:iCs/>
        </w:rPr>
        <w:t>three-year</w:t>
      </w:r>
      <w:r w:rsidR="0069140C" w:rsidRPr="00A076F7">
        <w:rPr>
          <w:rFonts w:ascii="Segoe UI" w:hAnsi="Segoe UI" w:cs="Segoe UI"/>
          <w:iCs/>
        </w:rPr>
        <w:t xml:space="preserve"> country strategies including </w:t>
      </w:r>
      <w:r w:rsidR="00051118">
        <w:rPr>
          <w:rFonts w:ascii="Segoe UI" w:hAnsi="Segoe UI" w:cs="Segoe UI"/>
          <w:iCs/>
        </w:rPr>
        <w:t xml:space="preserve">Australia, </w:t>
      </w:r>
      <w:r w:rsidR="0069140C" w:rsidRPr="00A076F7">
        <w:rPr>
          <w:rFonts w:ascii="Segoe UI" w:hAnsi="Segoe UI" w:cs="Segoe UI"/>
          <w:iCs/>
        </w:rPr>
        <w:t>UK, Denmark, Sweden and the Netherlands.</w:t>
      </w:r>
    </w:p>
    <w:p w14:paraId="63869EBE" w14:textId="75E90C7C" w:rsidR="0069140C" w:rsidRPr="00A076F7" w:rsidRDefault="0069140C" w:rsidP="00634E0B">
      <w:pPr>
        <w:autoSpaceDE w:val="0"/>
        <w:autoSpaceDN w:val="0"/>
        <w:adjustRightInd w:val="0"/>
        <w:spacing w:after="0" w:line="240" w:lineRule="auto"/>
        <w:rPr>
          <w:rFonts w:ascii="Segoe UI" w:hAnsi="Segoe UI" w:cs="Segoe UI"/>
          <w:iCs/>
        </w:rPr>
      </w:pPr>
      <w:r w:rsidRPr="00A076F7">
        <w:rPr>
          <w:rFonts w:ascii="Segoe UI" w:hAnsi="Segoe UI" w:cs="Segoe UI"/>
          <w:iCs/>
        </w:rPr>
        <w:t xml:space="preserve"> </w:t>
      </w:r>
    </w:p>
    <w:p w14:paraId="77646288" w14:textId="52673C44" w:rsidR="00332751" w:rsidRDefault="000F3E16" w:rsidP="00634E0B">
      <w:pPr>
        <w:autoSpaceDE w:val="0"/>
        <w:autoSpaceDN w:val="0"/>
        <w:adjustRightInd w:val="0"/>
        <w:spacing w:after="0" w:line="240" w:lineRule="auto"/>
        <w:rPr>
          <w:rFonts w:ascii="Segoe UI" w:hAnsi="Segoe UI" w:cs="Segoe UI"/>
          <w:iCs/>
        </w:rPr>
      </w:pPr>
      <w:r w:rsidRPr="00A076F7">
        <w:rPr>
          <w:rFonts w:ascii="Segoe UI" w:hAnsi="Segoe UI" w:cs="Segoe UI"/>
          <w:iCs/>
        </w:rPr>
        <w:t>ActionAid’s new r</w:t>
      </w:r>
      <w:r w:rsidR="0069140C" w:rsidRPr="00A076F7">
        <w:rPr>
          <w:rFonts w:ascii="Segoe UI" w:hAnsi="Segoe UI" w:cs="Segoe UI"/>
          <w:iCs/>
        </w:rPr>
        <w:t>esilience framework has been rolled out in three countries</w:t>
      </w:r>
      <w:r w:rsidRPr="00A076F7">
        <w:rPr>
          <w:rFonts w:ascii="Segoe UI" w:hAnsi="Segoe UI" w:cs="Segoe UI"/>
          <w:iCs/>
        </w:rPr>
        <w:t xml:space="preserve"> to date</w:t>
      </w:r>
      <w:r w:rsidR="0069140C" w:rsidRPr="00A076F7">
        <w:rPr>
          <w:rFonts w:ascii="Segoe UI" w:hAnsi="Segoe UI" w:cs="Segoe UI"/>
          <w:iCs/>
        </w:rPr>
        <w:t xml:space="preserve">. A plan is being developed to ensure all countries implementing resilience work have rolled out the framework. </w:t>
      </w:r>
    </w:p>
    <w:p w14:paraId="5D7FCFDF" w14:textId="77777777" w:rsidR="00634E0B" w:rsidRDefault="00634E0B" w:rsidP="00634E0B">
      <w:pPr>
        <w:autoSpaceDE w:val="0"/>
        <w:autoSpaceDN w:val="0"/>
        <w:adjustRightInd w:val="0"/>
        <w:spacing w:after="0" w:line="240" w:lineRule="auto"/>
        <w:rPr>
          <w:rFonts w:ascii="Segoe UI" w:hAnsi="Segoe UI" w:cs="Segoe UI"/>
        </w:rPr>
      </w:pPr>
    </w:p>
    <w:p w14:paraId="387A6247" w14:textId="0AB4BD7F" w:rsidR="00835A6F" w:rsidRPr="00485689" w:rsidRDefault="00835A6F" w:rsidP="00634E0B">
      <w:pPr>
        <w:pStyle w:val="CommentText"/>
        <w:rPr>
          <w:rFonts w:ascii="Segoe UI" w:hAnsi="Segoe UI" w:cs="Segoe UI"/>
          <w:sz w:val="22"/>
          <w:szCs w:val="22"/>
        </w:rPr>
      </w:pPr>
      <w:r w:rsidRPr="00485689">
        <w:rPr>
          <w:rFonts w:ascii="Segoe UI" w:hAnsi="Segoe UI" w:cs="Segoe UI"/>
          <w:sz w:val="22"/>
          <w:szCs w:val="22"/>
        </w:rPr>
        <w:t xml:space="preserve">ActionAid is </w:t>
      </w:r>
      <w:r w:rsidR="00485689">
        <w:rPr>
          <w:rFonts w:ascii="Segoe UI" w:hAnsi="Segoe UI" w:cs="Segoe UI"/>
          <w:sz w:val="22"/>
          <w:szCs w:val="22"/>
        </w:rPr>
        <w:t xml:space="preserve">also </w:t>
      </w:r>
      <w:r w:rsidRPr="00485689">
        <w:rPr>
          <w:rFonts w:ascii="Segoe UI" w:hAnsi="Segoe UI" w:cs="Segoe UI"/>
          <w:sz w:val="22"/>
          <w:szCs w:val="22"/>
        </w:rPr>
        <w:t>working with Monash University under DFAT’s Gender Action Platform to develop a framework that integrates gender equality outcomes with humanitarian, development and security frameworks. This is designed to avoid siloed approaches and ensure consistent application of the principles of UNSCR1325 of women’s participation, prevention and protection across multiple humanitarian contexts.</w:t>
      </w:r>
    </w:p>
    <w:p w14:paraId="37C41A2F" w14:textId="77777777" w:rsidR="0069140C" w:rsidRPr="00A076F7" w:rsidRDefault="0069140C" w:rsidP="0069140C">
      <w:pPr>
        <w:pStyle w:val="ListParagraph"/>
        <w:autoSpaceDE w:val="0"/>
        <w:autoSpaceDN w:val="0"/>
        <w:adjustRightInd w:val="0"/>
        <w:spacing w:after="0" w:line="240" w:lineRule="auto"/>
        <w:ind w:left="360"/>
        <w:rPr>
          <w:rFonts w:ascii="Segoe UI" w:hAnsi="Segoe UI" w:cs="Segoe UI"/>
          <w:i/>
          <w:iCs/>
        </w:rPr>
      </w:pPr>
    </w:p>
    <w:p w14:paraId="038203A5" w14:textId="471B2C2F" w:rsidR="008B3EFE" w:rsidRPr="00A076F7" w:rsidRDefault="00FE6452" w:rsidP="00487CE0">
      <w:pPr>
        <w:pStyle w:val="Heading3"/>
        <w:spacing w:line="240" w:lineRule="auto"/>
        <w:rPr>
          <w:rFonts w:ascii="Segoe UI" w:hAnsi="Segoe UI" w:cs="Segoe UI"/>
        </w:rPr>
      </w:pPr>
      <w:r w:rsidRPr="00A076F7">
        <w:rPr>
          <w:rFonts w:ascii="Segoe UI" w:hAnsi="Segoe UI" w:cs="Segoe UI"/>
        </w:rPr>
        <w:t xml:space="preserve">Planned next steps </w:t>
      </w:r>
    </w:p>
    <w:p w14:paraId="40EF011D" w14:textId="63CDB135" w:rsidR="00102A4B" w:rsidRPr="00A076F7" w:rsidRDefault="00102A4B" w:rsidP="00487CE0">
      <w:pPr>
        <w:spacing w:after="0" w:line="240" w:lineRule="auto"/>
        <w:rPr>
          <w:rFonts w:ascii="Segoe UI" w:hAnsi="Segoe UI" w:cs="Segoe UI"/>
          <w:b/>
        </w:rPr>
      </w:pPr>
      <w:r w:rsidRPr="00A076F7">
        <w:rPr>
          <w:rFonts w:ascii="Segoe UI" w:hAnsi="Segoe UI" w:cs="Segoe UI"/>
        </w:rPr>
        <w:t>What are the specific next steps which you plan to undertake to implement the commitments (with a focus on the next 2 years)?</w:t>
      </w:r>
      <w:r w:rsidRPr="00A076F7">
        <w:rPr>
          <w:rFonts w:ascii="Segoe UI" w:hAnsi="Segoe UI" w:cs="Segoe UI"/>
          <w:b/>
        </w:rPr>
        <w:t xml:space="preserve"> </w:t>
      </w:r>
    </w:p>
    <w:p w14:paraId="65143636" w14:textId="77777777" w:rsidR="00315D78" w:rsidRPr="00A076F7" w:rsidRDefault="00315D78" w:rsidP="00487CE0">
      <w:pPr>
        <w:spacing w:after="0" w:line="240" w:lineRule="auto"/>
        <w:rPr>
          <w:rFonts w:ascii="Segoe UI" w:hAnsi="Segoe UI" w:cs="Segoe UI"/>
          <w:b/>
        </w:rPr>
      </w:pPr>
    </w:p>
    <w:p w14:paraId="45800EF0" w14:textId="10D78E3C" w:rsidR="00315D78" w:rsidRPr="00A076F7" w:rsidRDefault="0069140C" w:rsidP="00A47E60">
      <w:pPr>
        <w:pStyle w:val="ListParagraph"/>
        <w:numPr>
          <w:ilvl w:val="0"/>
          <w:numId w:val="32"/>
        </w:numPr>
        <w:spacing w:after="0"/>
        <w:rPr>
          <w:rFonts w:ascii="Segoe UI" w:hAnsi="Segoe UI" w:cs="Segoe UI"/>
        </w:rPr>
      </w:pPr>
      <w:r w:rsidRPr="00A076F7">
        <w:rPr>
          <w:rFonts w:ascii="Segoe UI" w:eastAsia="Times New Roman" w:hAnsi="Segoe UI" w:cs="Segoe UI"/>
        </w:rPr>
        <w:t>Roll out the Resilience Framework</w:t>
      </w:r>
      <w:r w:rsidR="004511FC" w:rsidRPr="00A076F7">
        <w:rPr>
          <w:rFonts w:ascii="Segoe UI" w:eastAsia="Times New Roman" w:hAnsi="Segoe UI" w:cs="Segoe UI"/>
        </w:rPr>
        <w:t xml:space="preserve"> globally;</w:t>
      </w:r>
      <w:r w:rsidRPr="00A076F7">
        <w:rPr>
          <w:rFonts w:ascii="Segoe UI" w:eastAsia="Times New Roman" w:hAnsi="Segoe UI" w:cs="Segoe UI"/>
        </w:rPr>
        <w:t xml:space="preserve"> including all </w:t>
      </w:r>
      <w:r w:rsidR="004F55D5" w:rsidRPr="00A076F7">
        <w:rPr>
          <w:rFonts w:ascii="Segoe UI" w:eastAsia="Times New Roman" w:hAnsi="Segoe UI" w:cs="Segoe UI"/>
        </w:rPr>
        <w:t xml:space="preserve">ActionAid </w:t>
      </w:r>
      <w:r w:rsidRPr="00A076F7">
        <w:rPr>
          <w:rFonts w:ascii="Segoe UI" w:eastAsia="Times New Roman" w:hAnsi="Segoe UI" w:cs="Segoe UI"/>
        </w:rPr>
        <w:t xml:space="preserve">countries that have prioritised resilience building in their </w:t>
      </w:r>
      <w:r w:rsidR="00B966C6" w:rsidRPr="00A076F7">
        <w:rPr>
          <w:rFonts w:ascii="Segoe UI" w:eastAsia="Times New Roman" w:hAnsi="Segoe UI" w:cs="Segoe UI"/>
        </w:rPr>
        <w:t>three-year</w:t>
      </w:r>
      <w:r w:rsidRPr="00A076F7">
        <w:rPr>
          <w:rFonts w:ascii="Segoe UI" w:eastAsia="Times New Roman" w:hAnsi="Segoe UI" w:cs="Segoe UI"/>
        </w:rPr>
        <w:t xml:space="preserve"> country strategies</w:t>
      </w:r>
      <w:r w:rsidR="000D7C8F">
        <w:rPr>
          <w:rFonts w:ascii="Segoe UI" w:eastAsia="Times New Roman" w:hAnsi="Segoe UI" w:cs="Segoe UI"/>
        </w:rPr>
        <w:t xml:space="preserve"> listed above.</w:t>
      </w:r>
      <w:r w:rsidRPr="00A076F7">
        <w:rPr>
          <w:rFonts w:ascii="Segoe UI" w:hAnsi="Segoe UI" w:cs="Segoe UI"/>
          <w:iCs/>
        </w:rPr>
        <w:t xml:space="preserve"> </w:t>
      </w:r>
    </w:p>
    <w:p w14:paraId="24CDD813" w14:textId="73F000A5" w:rsidR="00315D78" w:rsidRPr="00A076F7" w:rsidRDefault="00315D78" w:rsidP="00A47E60">
      <w:pPr>
        <w:pStyle w:val="ListParagraph"/>
        <w:numPr>
          <w:ilvl w:val="0"/>
          <w:numId w:val="32"/>
        </w:numPr>
        <w:spacing w:after="0"/>
        <w:rPr>
          <w:rFonts w:ascii="Segoe UI" w:hAnsi="Segoe UI" w:cs="Segoe UI"/>
        </w:rPr>
      </w:pPr>
      <w:r w:rsidRPr="00A076F7">
        <w:rPr>
          <w:rFonts w:ascii="Segoe UI" w:eastAsia="Times New Roman" w:hAnsi="Segoe UI" w:cs="Segoe UI"/>
        </w:rPr>
        <w:t>I</w:t>
      </w:r>
      <w:r w:rsidR="0069140C" w:rsidRPr="00A076F7">
        <w:rPr>
          <w:rFonts w:ascii="Segoe UI" w:eastAsia="Times New Roman" w:hAnsi="Segoe UI" w:cs="Segoe UI"/>
        </w:rPr>
        <w:t>mplement a DANIDA funded pilot programme of resilience, economic empowerment and social protection in protracted crises in Palestine, Jordan and Lebanon</w:t>
      </w:r>
      <w:r w:rsidR="00B35B84" w:rsidRPr="00A076F7">
        <w:rPr>
          <w:rFonts w:ascii="Segoe UI" w:eastAsia="Times New Roman" w:hAnsi="Segoe UI" w:cs="Segoe UI"/>
        </w:rPr>
        <w:t>,</w:t>
      </w:r>
      <w:r w:rsidR="0069140C" w:rsidRPr="00A076F7">
        <w:rPr>
          <w:rFonts w:ascii="Segoe UI" w:eastAsia="Times New Roman" w:hAnsi="Segoe UI" w:cs="Segoe UI"/>
        </w:rPr>
        <w:t xml:space="preserve"> and capture lesson</w:t>
      </w:r>
      <w:r w:rsidR="00B35B84" w:rsidRPr="00A076F7">
        <w:rPr>
          <w:rFonts w:ascii="Segoe UI" w:eastAsia="Times New Roman" w:hAnsi="Segoe UI" w:cs="Segoe UI"/>
        </w:rPr>
        <w:t>s</w:t>
      </w:r>
      <w:r w:rsidR="0069140C" w:rsidRPr="00A076F7">
        <w:rPr>
          <w:rFonts w:ascii="Segoe UI" w:eastAsia="Times New Roman" w:hAnsi="Segoe UI" w:cs="Segoe UI"/>
        </w:rPr>
        <w:t xml:space="preserve"> and best practice.</w:t>
      </w:r>
    </w:p>
    <w:p w14:paraId="0FF28959" w14:textId="2F9B5BAB" w:rsidR="00516EEE" w:rsidRPr="00A076F7" w:rsidRDefault="00516EEE" w:rsidP="00A47E60">
      <w:pPr>
        <w:pStyle w:val="ListParagraph"/>
        <w:numPr>
          <w:ilvl w:val="0"/>
          <w:numId w:val="32"/>
        </w:numPr>
        <w:spacing w:after="0"/>
        <w:rPr>
          <w:rFonts w:ascii="Segoe UI" w:hAnsi="Segoe UI" w:cs="Segoe UI"/>
        </w:rPr>
      </w:pPr>
      <w:r w:rsidRPr="00A076F7">
        <w:rPr>
          <w:rFonts w:ascii="Segoe UI" w:eastAsia="Times New Roman" w:hAnsi="Segoe UI" w:cs="Segoe UI"/>
        </w:rPr>
        <w:t>Strengthen our</w:t>
      </w:r>
      <w:r>
        <w:rPr>
          <w:rFonts w:ascii="Segoe UI" w:eastAsia="Times New Roman" w:hAnsi="Segoe UI" w:cs="Segoe UI"/>
        </w:rPr>
        <w:t xml:space="preserve"> women-led </w:t>
      </w:r>
      <w:r w:rsidRPr="00A076F7">
        <w:rPr>
          <w:rFonts w:ascii="Segoe UI" w:eastAsia="Times New Roman" w:hAnsi="Segoe UI" w:cs="Segoe UI"/>
        </w:rPr>
        <w:t xml:space="preserve">preparedness work across 12 countries through a </w:t>
      </w:r>
      <w:r>
        <w:rPr>
          <w:rFonts w:ascii="Segoe UI" w:eastAsia="Times New Roman" w:hAnsi="Segoe UI" w:cs="Segoe UI"/>
        </w:rPr>
        <w:t>DFAT</w:t>
      </w:r>
      <w:r w:rsidRPr="00A076F7">
        <w:rPr>
          <w:rFonts w:ascii="Segoe UI" w:eastAsia="Times New Roman" w:hAnsi="Segoe UI" w:cs="Segoe UI"/>
        </w:rPr>
        <w:t xml:space="preserve"> funded programme</w:t>
      </w:r>
      <w:r>
        <w:rPr>
          <w:rFonts w:ascii="Segoe UI" w:eastAsia="Times New Roman" w:hAnsi="Segoe UI" w:cs="Segoe UI"/>
        </w:rPr>
        <w:t xml:space="preserve"> under the Gender Action Plan with deeper multi</w:t>
      </w:r>
      <w:r w:rsidR="002A3C84">
        <w:rPr>
          <w:rFonts w:ascii="Segoe UI" w:eastAsia="Times New Roman" w:hAnsi="Segoe UI" w:cs="Segoe UI"/>
        </w:rPr>
        <w:t>-</w:t>
      </w:r>
      <w:r>
        <w:rPr>
          <w:rFonts w:ascii="Segoe UI" w:eastAsia="Times New Roman" w:hAnsi="Segoe UI" w:cs="Segoe UI"/>
        </w:rPr>
        <w:t>year investments in Cambodia, Kenya and Vanuatu</w:t>
      </w:r>
    </w:p>
    <w:p w14:paraId="668BCAAF" w14:textId="77777777" w:rsidR="00516EEE" w:rsidRPr="00A076F7" w:rsidRDefault="00516EEE" w:rsidP="00A47E60">
      <w:pPr>
        <w:pStyle w:val="ListParagraph"/>
        <w:numPr>
          <w:ilvl w:val="0"/>
          <w:numId w:val="32"/>
        </w:numPr>
        <w:spacing w:after="0"/>
        <w:rPr>
          <w:rFonts w:ascii="Segoe UI" w:hAnsi="Segoe UI" w:cs="Segoe UI"/>
        </w:rPr>
      </w:pPr>
      <w:r w:rsidRPr="00A076F7">
        <w:rPr>
          <w:rFonts w:ascii="Segoe UI" w:eastAsia="Times New Roman" w:hAnsi="Segoe UI" w:cs="Segoe UI"/>
        </w:rPr>
        <w:t>Conduct and share research on loss and gain of refugees.</w:t>
      </w:r>
    </w:p>
    <w:p w14:paraId="1BEB93FD" w14:textId="77777777" w:rsidR="00516EEE" w:rsidRPr="00E84380" w:rsidRDefault="00516EEE" w:rsidP="00A47E60">
      <w:pPr>
        <w:pStyle w:val="ListParagraph"/>
        <w:numPr>
          <w:ilvl w:val="0"/>
          <w:numId w:val="32"/>
        </w:numPr>
        <w:spacing w:after="0"/>
        <w:rPr>
          <w:rFonts w:ascii="Segoe UI" w:hAnsi="Segoe UI" w:cs="Segoe UI"/>
        </w:rPr>
      </w:pPr>
      <w:r w:rsidRPr="00A076F7">
        <w:rPr>
          <w:rFonts w:ascii="Segoe UI" w:eastAsia="Times New Roman" w:hAnsi="Segoe UI" w:cs="Segoe UI"/>
        </w:rPr>
        <w:t>Scale up and disseminate learning on urban resilience work.</w:t>
      </w:r>
    </w:p>
    <w:p w14:paraId="3799006A" w14:textId="77777777" w:rsidR="00516EEE" w:rsidRPr="00A076F7" w:rsidRDefault="00516EEE" w:rsidP="00A47E60">
      <w:pPr>
        <w:pStyle w:val="ListParagraph"/>
        <w:numPr>
          <w:ilvl w:val="0"/>
          <w:numId w:val="32"/>
        </w:numPr>
        <w:spacing w:after="0"/>
        <w:rPr>
          <w:rFonts w:ascii="Segoe UI" w:hAnsi="Segoe UI" w:cs="Segoe UI"/>
        </w:rPr>
      </w:pPr>
      <w:r>
        <w:rPr>
          <w:rFonts w:ascii="Segoe UI" w:eastAsia="Times New Roman" w:hAnsi="Segoe UI" w:cs="Segoe UI"/>
        </w:rPr>
        <w:t>Scale up and promote gender-sensitive resilience building work.</w:t>
      </w:r>
    </w:p>
    <w:p w14:paraId="15798A2D" w14:textId="17789395" w:rsidR="0069140C" w:rsidRPr="00A076F7" w:rsidRDefault="0069140C" w:rsidP="00487CE0">
      <w:pPr>
        <w:spacing w:after="0" w:line="240" w:lineRule="auto"/>
        <w:rPr>
          <w:rFonts w:ascii="Segoe UI" w:hAnsi="Segoe UI" w:cs="Segoe UI"/>
          <w:b/>
        </w:rPr>
      </w:pPr>
    </w:p>
    <w:p w14:paraId="28775CCD" w14:textId="0BF85E81" w:rsidR="00102A4B" w:rsidRPr="00A076F7" w:rsidRDefault="00102A4B" w:rsidP="00487CE0">
      <w:pPr>
        <w:pStyle w:val="Heading3"/>
        <w:spacing w:line="240" w:lineRule="auto"/>
        <w:rPr>
          <w:rFonts w:ascii="Segoe UI" w:hAnsi="Segoe UI" w:cs="Segoe UI"/>
        </w:rPr>
      </w:pPr>
      <w:bookmarkStart w:id="53" w:name="_Toc479577219"/>
      <w:r w:rsidRPr="00A076F7">
        <w:rPr>
          <w:rFonts w:ascii="Segoe UI" w:hAnsi="Segoe UI" w:cs="Segoe UI"/>
        </w:rPr>
        <w:lastRenderedPageBreak/>
        <w:t xml:space="preserve">Efficiency gains </w:t>
      </w:r>
      <w:r w:rsidR="00204187" w:rsidRPr="00A076F7">
        <w:rPr>
          <w:rFonts w:ascii="Segoe UI" w:hAnsi="Segoe UI" w:cs="Segoe UI"/>
        </w:rPr>
        <w:t xml:space="preserve"> </w:t>
      </w:r>
      <w:bookmarkEnd w:id="53"/>
    </w:p>
    <w:p w14:paraId="69F39A72" w14:textId="77777777" w:rsidR="0069140C" w:rsidRPr="00A076F7" w:rsidRDefault="00102A4B" w:rsidP="0069140C">
      <w:pPr>
        <w:keepNext/>
        <w:rPr>
          <w:rFonts w:ascii="Segoe UI" w:eastAsia="Times New Roman" w:hAnsi="Segoe UI" w:cs="Segoe UI"/>
        </w:rPr>
      </w:pPr>
      <w:r w:rsidRPr="00A076F7">
        <w:rPr>
          <w:rFonts w:ascii="Segoe UI" w:hAnsi="Segoe UI" w:cs="Segoe UI"/>
        </w:rPr>
        <w:t>Please indicate, qualitatively, efficiency gains associated with implementation of GB commitments and how they have benefitted your organisation and beneficiaries.</w:t>
      </w:r>
      <w:r w:rsidRPr="00A076F7">
        <w:rPr>
          <w:rFonts w:ascii="Segoe UI" w:hAnsi="Segoe UI" w:cs="Segoe UI"/>
          <w:b/>
        </w:rPr>
        <w:t xml:space="preserve"> </w:t>
      </w:r>
    </w:p>
    <w:p w14:paraId="254BD460" w14:textId="25AF6019" w:rsidR="00B35B84" w:rsidRPr="00A076F7" w:rsidRDefault="00B35B84" w:rsidP="00B35B84">
      <w:pPr>
        <w:spacing w:after="0" w:line="240" w:lineRule="auto"/>
        <w:rPr>
          <w:rFonts w:ascii="Segoe UI" w:hAnsi="Segoe UI" w:cs="Segoe UI"/>
        </w:rPr>
      </w:pPr>
      <w:r w:rsidRPr="00A076F7">
        <w:rPr>
          <w:rFonts w:ascii="Segoe UI" w:hAnsi="Segoe UI" w:cs="Segoe UI"/>
        </w:rPr>
        <w:t>Nothing to report, having only signed the GB in February 2018.</w:t>
      </w:r>
    </w:p>
    <w:p w14:paraId="66D52DDB" w14:textId="1DC975C2" w:rsidR="001C5316" w:rsidRPr="00A076F7" w:rsidRDefault="001C5316" w:rsidP="00487CE0">
      <w:pPr>
        <w:spacing w:after="0" w:line="240" w:lineRule="auto"/>
        <w:rPr>
          <w:rFonts w:ascii="Segoe UI" w:hAnsi="Segoe UI" w:cs="Segoe UI"/>
          <w:b/>
        </w:rPr>
      </w:pPr>
    </w:p>
    <w:p w14:paraId="1B4D2153" w14:textId="1ECA14F5" w:rsidR="00102A4B" w:rsidRPr="00A076F7" w:rsidRDefault="00102A4B" w:rsidP="00487CE0">
      <w:pPr>
        <w:pStyle w:val="Heading3"/>
        <w:spacing w:line="240" w:lineRule="auto"/>
        <w:rPr>
          <w:rFonts w:ascii="Segoe UI" w:hAnsi="Segoe UI" w:cs="Segoe UI"/>
        </w:rPr>
      </w:pPr>
      <w:bookmarkStart w:id="54" w:name="_Toc479577220"/>
      <w:r w:rsidRPr="00A076F7">
        <w:rPr>
          <w:rFonts w:ascii="Segoe UI" w:hAnsi="Segoe UI" w:cs="Segoe UI"/>
        </w:rPr>
        <w:t xml:space="preserve">Good practices and lessons learned </w:t>
      </w:r>
      <w:r w:rsidR="00204187" w:rsidRPr="00A076F7">
        <w:rPr>
          <w:rFonts w:ascii="Segoe UI" w:hAnsi="Segoe UI" w:cs="Segoe UI"/>
        </w:rPr>
        <w:t xml:space="preserve"> </w:t>
      </w:r>
      <w:bookmarkEnd w:id="54"/>
    </w:p>
    <w:p w14:paraId="79041CCE" w14:textId="77777777" w:rsidR="00102A4B" w:rsidRPr="00A076F7" w:rsidRDefault="00102A4B" w:rsidP="00487CE0">
      <w:pPr>
        <w:spacing w:after="0" w:line="240" w:lineRule="auto"/>
        <w:rPr>
          <w:rFonts w:ascii="Segoe UI" w:hAnsi="Segoe UI" w:cs="Segoe UI"/>
        </w:rPr>
      </w:pPr>
      <w:r w:rsidRPr="00A076F7">
        <w:rPr>
          <w:rFonts w:ascii="Segoe UI" w:hAnsi="Segoe UI" w:cs="Segoe UI"/>
        </w:rPr>
        <w:t>Which concrete action(s) have had the most success (both internally and in cooperation with other signatories) to implement the commitments of the work stream? And why?</w:t>
      </w:r>
    </w:p>
    <w:p w14:paraId="2DD1F8C2" w14:textId="309A7366" w:rsidR="00102A4B" w:rsidRPr="00A076F7" w:rsidRDefault="00102A4B" w:rsidP="00487CE0">
      <w:pPr>
        <w:spacing w:after="0" w:line="240" w:lineRule="auto"/>
        <w:rPr>
          <w:rFonts w:ascii="Segoe UI" w:hAnsi="Segoe UI" w:cs="Segoe UI"/>
        </w:rPr>
      </w:pPr>
    </w:p>
    <w:p w14:paraId="79723482" w14:textId="5F9CE81E" w:rsidR="0069140C" w:rsidRPr="00A076F7" w:rsidRDefault="00A040B2" w:rsidP="00A040B2">
      <w:pPr>
        <w:pStyle w:val="ListParagraph"/>
        <w:ind w:left="0"/>
        <w:contextualSpacing w:val="0"/>
        <w:rPr>
          <w:rFonts w:ascii="Segoe UI" w:hAnsi="Segoe UI" w:cs="Segoe UI"/>
        </w:rPr>
      </w:pPr>
      <w:r w:rsidRPr="00A076F7">
        <w:rPr>
          <w:rFonts w:ascii="Segoe UI" w:hAnsi="Segoe UI" w:cs="Segoe UI"/>
        </w:rPr>
        <w:t>Whilst ActionAid’s resilience framework and toolkits outline a comprehensive approach to building resilience and aligning humanitarian and development work, as the GB was signed in February 2018, we have not yet do</w:t>
      </w:r>
      <w:bookmarkStart w:id="55" w:name="_GoBack"/>
      <w:bookmarkEnd w:id="55"/>
      <w:r w:rsidRPr="00A076F7">
        <w:rPr>
          <w:rFonts w:ascii="Segoe UI" w:hAnsi="Segoe UI" w:cs="Segoe UI"/>
        </w:rPr>
        <w:t>cumented specific lessons learnt against each priority.</w:t>
      </w:r>
    </w:p>
    <w:sectPr w:rsidR="0069140C" w:rsidRPr="00A076F7" w:rsidSect="006C21C2">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1CE34" w14:textId="77777777" w:rsidR="00BF7839" w:rsidRDefault="00BF7839" w:rsidP="00E60F1C">
      <w:pPr>
        <w:spacing w:after="0" w:line="240" w:lineRule="auto"/>
      </w:pPr>
      <w:r>
        <w:separator/>
      </w:r>
    </w:p>
  </w:endnote>
  <w:endnote w:type="continuationSeparator" w:id="0">
    <w:p w14:paraId="62EFBA9E" w14:textId="77777777" w:rsidR="00BF7839" w:rsidRDefault="00BF7839" w:rsidP="00E6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EE9D" w14:textId="77777777" w:rsidR="007A3EA7" w:rsidRDefault="007A3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524406"/>
      <w:docPartObj>
        <w:docPartGallery w:val="Page Numbers (Bottom of Page)"/>
        <w:docPartUnique/>
      </w:docPartObj>
    </w:sdtPr>
    <w:sdtEndPr/>
    <w:sdtContent>
      <w:p w14:paraId="4C9C1DF2" w14:textId="71BC410A" w:rsidR="007A3EA7" w:rsidRDefault="007A3EA7">
        <w:pPr>
          <w:pStyle w:val="Footer"/>
        </w:pPr>
        <w:r>
          <w:fldChar w:fldCharType="begin"/>
        </w:r>
        <w:r>
          <w:instrText>PAGE   \* MERGEFORMAT</w:instrText>
        </w:r>
        <w:r>
          <w:fldChar w:fldCharType="separate"/>
        </w:r>
        <w:r w:rsidR="008A011E" w:rsidRPr="008A011E">
          <w:rPr>
            <w:noProof/>
            <w:lang w:val="nb-NO"/>
          </w:rPr>
          <w:t>22</w:t>
        </w:r>
        <w:r>
          <w:fldChar w:fldCharType="end"/>
        </w:r>
      </w:p>
    </w:sdtContent>
  </w:sdt>
  <w:p w14:paraId="67F10263" w14:textId="77777777" w:rsidR="007A3EA7" w:rsidRDefault="007A3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06852" w14:textId="77777777" w:rsidR="007A3EA7" w:rsidRDefault="007A3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405FE" w14:textId="77777777" w:rsidR="00BF7839" w:rsidRDefault="00BF7839" w:rsidP="00E60F1C">
      <w:pPr>
        <w:spacing w:after="0" w:line="240" w:lineRule="auto"/>
      </w:pPr>
      <w:r>
        <w:separator/>
      </w:r>
    </w:p>
  </w:footnote>
  <w:footnote w:type="continuationSeparator" w:id="0">
    <w:p w14:paraId="2CB9893F" w14:textId="77777777" w:rsidR="00BF7839" w:rsidRDefault="00BF7839" w:rsidP="00E60F1C">
      <w:pPr>
        <w:spacing w:after="0" w:line="240" w:lineRule="auto"/>
      </w:pPr>
      <w:r>
        <w:continuationSeparator/>
      </w:r>
    </w:p>
  </w:footnote>
  <w:footnote w:id="1">
    <w:p w14:paraId="1ACD3B72" w14:textId="299979B6" w:rsidR="007A3EA7" w:rsidRPr="003B30E0" w:rsidRDefault="007A3EA7">
      <w:pPr>
        <w:pStyle w:val="FootnoteText"/>
        <w:rPr>
          <w:rFonts w:ascii="Segoe UI" w:eastAsia="Times New Roman" w:hAnsi="Segoe UI" w:cs="Segoe UI"/>
          <w:iCs/>
          <w:color w:val="000000" w:themeColor="text1"/>
          <w:sz w:val="16"/>
          <w:szCs w:val="16"/>
          <w:lang w:val="en-US"/>
        </w:rPr>
      </w:pPr>
      <w:r w:rsidRPr="003B30E0">
        <w:rPr>
          <w:rStyle w:val="FootnoteReference"/>
          <w:rFonts w:ascii="Segoe UI" w:hAnsi="Segoe UI" w:cs="Segoe UI"/>
          <w:color w:val="000000" w:themeColor="text1"/>
          <w:sz w:val="16"/>
          <w:szCs w:val="16"/>
        </w:rPr>
        <w:footnoteRef/>
      </w:r>
      <w:r w:rsidRPr="003B30E0">
        <w:rPr>
          <w:rFonts w:ascii="Segoe UI" w:hAnsi="Segoe UI" w:cs="Segoe UI"/>
          <w:color w:val="000000" w:themeColor="text1"/>
          <w:sz w:val="16"/>
          <w:szCs w:val="16"/>
        </w:rPr>
        <w:t xml:space="preserve"> </w:t>
      </w:r>
      <w:r w:rsidRPr="003B30E0">
        <w:rPr>
          <w:rFonts w:ascii="Segoe UI" w:eastAsia="Times New Roman" w:hAnsi="Segoe UI" w:cs="Segoe UI"/>
          <w:iCs/>
          <w:color w:val="000000" w:themeColor="text1"/>
          <w:sz w:val="16"/>
          <w:szCs w:val="16"/>
          <w:lang w:val="en-US"/>
        </w:rPr>
        <w:t>The “Identified Categories for Tracking Aid Flows” document agreed through silence procedure (</w:t>
      </w:r>
      <w:hyperlink r:id="rId1" w:history="1">
        <w:r w:rsidRPr="003B30E0">
          <w:rPr>
            <w:rStyle w:val="Hyperlink"/>
            <w:rFonts w:ascii="Segoe UI" w:eastAsia="Times New Roman" w:hAnsi="Segoe UI" w:cs="Segoe UI"/>
            <w:iCs/>
            <w:color w:val="000000" w:themeColor="text1"/>
            <w:sz w:val="16"/>
            <w:szCs w:val="16"/>
            <w:lang w:val="en-US"/>
          </w:rPr>
          <w:t>available here</w:t>
        </w:r>
      </w:hyperlink>
      <w:r w:rsidRPr="003B30E0">
        <w:rPr>
          <w:rStyle w:val="Hyperlink"/>
          <w:rFonts w:ascii="Segoe UI" w:eastAsia="Times New Roman" w:hAnsi="Segoe UI" w:cs="Segoe UI"/>
          <w:iCs/>
          <w:color w:val="000000" w:themeColor="text1"/>
          <w:sz w:val="16"/>
          <w:szCs w:val="16"/>
          <w:lang w:val="en-US"/>
        </w:rPr>
        <w:t xml:space="preserve">) </w:t>
      </w:r>
      <w:r w:rsidRPr="003B30E0">
        <w:rPr>
          <w:rStyle w:val="Hyperlink"/>
          <w:rFonts w:ascii="Segoe UI" w:eastAsia="Times New Roman" w:hAnsi="Segoe UI" w:cs="Segoe UI"/>
          <w:iCs/>
          <w:color w:val="000000" w:themeColor="text1"/>
          <w:sz w:val="16"/>
          <w:szCs w:val="16"/>
          <w:u w:val="none"/>
          <w:lang w:val="en-US"/>
        </w:rPr>
        <w:t>provides relevant definitions. The</w:t>
      </w:r>
      <w:r w:rsidRPr="003B30E0">
        <w:rPr>
          <w:rFonts w:ascii="Segoe UI" w:eastAsia="Times New Roman" w:hAnsi="Segoe UI" w:cs="Segoe UI"/>
          <w:iCs/>
          <w:color w:val="000000" w:themeColor="text1"/>
          <w:sz w:val="16"/>
          <w:szCs w:val="16"/>
          <w:lang w:val="en-US"/>
        </w:rPr>
        <w:t xml:space="preserve"> detailed data collection form (</w:t>
      </w:r>
      <w:hyperlink r:id="rId2" w:history="1">
        <w:r w:rsidRPr="003B30E0">
          <w:rPr>
            <w:rStyle w:val="Hyperlink"/>
            <w:rFonts w:ascii="Segoe UI" w:eastAsia="Times New Roman" w:hAnsi="Segoe UI" w:cs="Segoe UI"/>
            <w:iCs/>
            <w:color w:val="000000" w:themeColor="text1"/>
            <w:sz w:val="16"/>
            <w:szCs w:val="16"/>
            <w:lang w:val="en-US"/>
          </w:rPr>
          <w:t>available here</w:t>
        </w:r>
      </w:hyperlink>
      <w:r w:rsidRPr="003B30E0">
        <w:rPr>
          <w:rStyle w:val="Hyperlink"/>
          <w:rFonts w:ascii="Segoe UI" w:eastAsia="Times New Roman" w:hAnsi="Segoe UI" w:cs="Segoe UI"/>
          <w:iCs/>
          <w:color w:val="000000" w:themeColor="text1"/>
          <w:sz w:val="16"/>
          <w:szCs w:val="16"/>
          <w:lang w:val="en-US"/>
        </w:rPr>
        <w:t>)</w:t>
      </w:r>
      <w:r w:rsidRPr="003B30E0">
        <w:rPr>
          <w:rFonts w:ascii="Segoe UI" w:eastAsia="Times New Roman" w:hAnsi="Segoe UI" w:cs="Segoe UI"/>
          <w:iCs/>
          <w:color w:val="000000" w:themeColor="text1"/>
          <w:sz w:val="16"/>
          <w:szCs w:val="16"/>
          <w:lang w:val="en-US"/>
        </w:rPr>
        <w:t xml:space="preserve"> may also assist you in responding to this question. Returning this form with your self report is </w:t>
      </w:r>
      <w:proofErr w:type="gramStart"/>
      <w:r w:rsidRPr="003B30E0">
        <w:rPr>
          <w:rFonts w:ascii="Segoe UI" w:eastAsia="Times New Roman" w:hAnsi="Segoe UI" w:cs="Segoe UI"/>
          <w:iCs/>
          <w:color w:val="000000" w:themeColor="text1"/>
          <w:sz w:val="16"/>
          <w:szCs w:val="16"/>
          <w:lang w:val="en-US"/>
        </w:rPr>
        <w:t>optional, but</w:t>
      </w:r>
      <w:proofErr w:type="gramEnd"/>
      <w:r w:rsidRPr="003B30E0">
        <w:rPr>
          <w:rFonts w:ascii="Segoe UI" w:eastAsia="Times New Roman" w:hAnsi="Segoe UI" w:cs="Segoe UI"/>
          <w:iCs/>
          <w:color w:val="000000" w:themeColor="text1"/>
          <w:sz w:val="16"/>
          <w:szCs w:val="16"/>
          <w:lang w:val="en-US"/>
        </w:rPr>
        <w:t xml:space="preserve"> encouraged.</w:t>
      </w:r>
    </w:p>
  </w:footnote>
  <w:footnote w:id="2">
    <w:p w14:paraId="56D53291" w14:textId="2B1F0FCE" w:rsidR="007A3EA7" w:rsidRPr="003B30E0" w:rsidRDefault="007A3EA7">
      <w:pPr>
        <w:pStyle w:val="FootnoteText"/>
        <w:rPr>
          <w:rFonts w:ascii="Segoe UI" w:hAnsi="Segoe UI" w:cs="Segoe UI"/>
          <w:color w:val="000000" w:themeColor="text1"/>
          <w:sz w:val="16"/>
          <w:szCs w:val="16"/>
        </w:rPr>
      </w:pPr>
      <w:r w:rsidRPr="003B30E0">
        <w:rPr>
          <w:rStyle w:val="FootnoteReference"/>
          <w:rFonts w:ascii="Segoe UI" w:hAnsi="Segoe UI" w:cs="Segoe UI"/>
          <w:color w:val="000000" w:themeColor="text1"/>
          <w:sz w:val="16"/>
          <w:szCs w:val="16"/>
        </w:rPr>
        <w:footnoteRef/>
      </w:r>
      <w:r w:rsidRPr="003B30E0">
        <w:rPr>
          <w:rFonts w:ascii="Segoe UI" w:hAnsi="Segoe UI" w:cs="Segoe UI"/>
          <w:color w:val="000000" w:themeColor="text1"/>
          <w:sz w:val="16"/>
          <w:szCs w:val="16"/>
        </w:rPr>
        <w:t xml:space="preserve"> </w:t>
      </w:r>
      <w:r w:rsidRPr="003B30E0">
        <w:rPr>
          <w:rFonts w:ascii="Segoe UI" w:hAnsi="Segoe UI" w:cs="Segoe UI"/>
          <w:color w:val="000000" w:themeColor="text1"/>
          <w:sz w:val="16"/>
          <w:szCs w:val="16"/>
          <w:lang w:val="en-CA"/>
        </w:rPr>
        <w:t>Multiyear funding is funding provided for two or more years based on a firm commitment at the outset</w:t>
      </w:r>
    </w:p>
  </w:footnote>
  <w:footnote w:id="3">
    <w:p w14:paraId="2E3D2C50" w14:textId="4AADC1BC" w:rsidR="007A3EA7" w:rsidRPr="003B30E0" w:rsidRDefault="007A3EA7" w:rsidP="00D34A1B">
      <w:pPr>
        <w:autoSpaceDE w:val="0"/>
        <w:autoSpaceDN w:val="0"/>
        <w:adjustRightInd w:val="0"/>
        <w:spacing w:after="0" w:line="240" w:lineRule="auto"/>
        <w:rPr>
          <w:rFonts w:ascii="Segoe UI" w:hAnsi="Segoe UI" w:cs="Segoe UI"/>
          <w:color w:val="000000" w:themeColor="text1"/>
          <w:sz w:val="16"/>
          <w:szCs w:val="16"/>
        </w:rPr>
      </w:pPr>
      <w:r w:rsidRPr="003B30E0">
        <w:rPr>
          <w:rStyle w:val="FootnoteReference"/>
          <w:rFonts w:ascii="Segoe UI" w:hAnsi="Segoe UI" w:cs="Segoe UI"/>
          <w:color w:val="000000" w:themeColor="text1"/>
          <w:sz w:val="16"/>
          <w:szCs w:val="16"/>
        </w:rPr>
        <w:footnoteRef/>
      </w:r>
      <w:r w:rsidRPr="003B30E0">
        <w:rPr>
          <w:rFonts w:ascii="Segoe UI" w:hAnsi="Segoe UI" w:cs="Segoe UI"/>
          <w:color w:val="000000" w:themeColor="text1"/>
          <w:sz w:val="16"/>
          <w:szCs w:val="16"/>
        </w:rPr>
        <w:t xml:space="preserve"> For the Grand Bargain definitions of earmarking, please</w:t>
      </w:r>
      <w:r>
        <w:rPr>
          <w:rFonts w:ascii="Segoe UI" w:hAnsi="Segoe UI" w:cs="Segoe UI"/>
          <w:color w:val="000000" w:themeColor="text1"/>
          <w:sz w:val="16"/>
          <w:szCs w:val="16"/>
        </w:rPr>
        <w:t xml:space="preserve"> see</w:t>
      </w:r>
      <w:r w:rsidRPr="003B30E0">
        <w:rPr>
          <w:rFonts w:ascii="Segoe UI" w:hAnsi="Segoe UI" w:cs="Segoe UI"/>
          <w:color w:val="000000" w:themeColor="text1"/>
          <w:sz w:val="16"/>
          <w:szCs w:val="16"/>
        </w:rPr>
        <w:t xml:space="preserve"> </w:t>
      </w:r>
      <w:r w:rsidRPr="003B30E0">
        <w:rPr>
          <w:rFonts w:ascii="Segoe UI" w:hAnsi="Segoe UI" w:cs="Segoe UI"/>
          <w:bCs/>
          <w:color w:val="000000" w:themeColor="text1"/>
          <w:sz w:val="16"/>
          <w:szCs w:val="16"/>
        </w:rPr>
        <w:t xml:space="preserve">Annex I. Earmarking modalities, as contained with the final agreement, available </w:t>
      </w:r>
      <w:hyperlink r:id="rId3" w:history="1">
        <w:r w:rsidRPr="003B30E0">
          <w:rPr>
            <w:rStyle w:val="Hyperlink"/>
            <w:rFonts w:ascii="Segoe UI" w:hAnsi="Segoe UI" w:cs="Segoe UI"/>
            <w:bCs/>
            <w:color w:val="000000" w:themeColor="text1"/>
            <w:sz w:val="16"/>
            <w:szCs w:val="16"/>
          </w:rPr>
          <w:t>here</w:t>
        </w:r>
      </w:hyperlink>
      <w:r w:rsidRPr="003B30E0">
        <w:rPr>
          <w:rFonts w:ascii="Segoe UI" w:hAnsi="Segoe UI" w:cs="Segoe UI"/>
          <w:bCs/>
          <w:color w:val="000000" w:themeColor="text1"/>
          <w:sz w:val="16"/>
          <w:szCs w:val="16"/>
        </w:rPr>
        <w:t>.</w:t>
      </w:r>
      <w:r w:rsidRPr="003B30E0">
        <w:rPr>
          <w:rFonts w:ascii="Segoe UI" w:hAnsi="Segoe UI" w:cs="Segoe UI"/>
          <w:color w:val="000000" w:themeColor="text1"/>
          <w:sz w:val="16"/>
          <w:szCs w:val="16"/>
        </w:rPr>
        <w:t xml:space="preserve"> </w:t>
      </w:r>
    </w:p>
  </w:footnote>
  <w:footnote w:id="4">
    <w:p w14:paraId="388E288B" w14:textId="06EE25B0" w:rsidR="007A3EA7" w:rsidRPr="003B30E0" w:rsidRDefault="007A3EA7" w:rsidP="00204187">
      <w:pPr>
        <w:autoSpaceDE w:val="0"/>
        <w:autoSpaceDN w:val="0"/>
        <w:adjustRightInd w:val="0"/>
        <w:spacing w:after="0" w:line="240" w:lineRule="auto"/>
        <w:rPr>
          <w:rFonts w:ascii="Segoe UI" w:hAnsi="Segoe UI" w:cs="Segoe UI"/>
          <w:color w:val="000000" w:themeColor="text1"/>
          <w:sz w:val="16"/>
          <w:szCs w:val="16"/>
        </w:rPr>
      </w:pPr>
      <w:r w:rsidRPr="003B30E0">
        <w:rPr>
          <w:rStyle w:val="FootnoteReference"/>
          <w:rFonts w:ascii="Segoe UI" w:hAnsi="Segoe UI" w:cs="Segoe UI"/>
          <w:color w:val="000000" w:themeColor="text1"/>
          <w:sz w:val="16"/>
          <w:szCs w:val="16"/>
        </w:rPr>
        <w:footnoteRef/>
      </w:r>
      <w:r w:rsidRPr="003B30E0">
        <w:rPr>
          <w:rFonts w:ascii="Segoe UI" w:hAnsi="Segoe UI" w:cs="Segoe UI"/>
          <w:color w:val="000000" w:themeColor="text1"/>
          <w:sz w:val="16"/>
          <w:szCs w:val="16"/>
        </w:rPr>
        <w:t xml:space="preserve"> For the Grand Bargain definitions of earmarking, please</w:t>
      </w:r>
      <w:r>
        <w:rPr>
          <w:rFonts w:ascii="Segoe UI" w:hAnsi="Segoe UI" w:cs="Segoe UI"/>
          <w:color w:val="000000" w:themeColor="text1"/>
          <w:sz w:val="16"/>
          <w:szCs w:val="16"/>
        </w:rPr>
        <w:t xml:space="preserve"> see</w:t>
      </w:r>
      <w:r w:rsidRPr="003B30E0">
        <w:rPr>
          <w:rFonts w:ascii="Segoe UI" w:hAnsi="Segoe UI" w:cs="Segoe UI"/>
          <w:color w:val="000000" w:themeColor="text1"/>
          <w:sz w:val="16"/>
          <w:szCs w:val="16"/>
        </w:rPr>
        <w:t xml:space="preserve"> </w:t>
      </w:r>
      <w:r w:rsidRPr="003B30E0">
        <w:rPr>
          <w:rFonts w:ascii="Segoe UI" w:hAnsi="Segoe UI" w:cs="Segoe UI"/>
          <w:bCs/>
          <w:color w:val="000000" w:themeColor="text1"/>
          <w:sz w:val="16"/>
          <w:szCs w:val="16"/>
        </w:rPr>
        <w:t xml:space="preserve">Annex I. Earmarking modalities, as contained with the final agreement, available </w:t>
      </w:r>
      <w:hyperlink r:id="rId4" w:history="1">
        <w:r w:rsidRPr="003B30E0">
          <w:rPr>
            <w:rStyle w:val="Hyperlink"/>
            <w:rFonts w:ascii="Segoe UI" w:hAnsi="Segoe UI" w:cs="Segoe UI"/>
            <w:bCs/>
            <w:color w:val="000000" w:themeColor="text1"/>
            <w:sz w:val="16"/>
            <w:szCs w:val="16"/>
          </w:rPr>
          <w:t>here</w:t>
        </w:r>
      </w:hyperlink>
      <w:r w:rsidRPr="003B30E0">
        <w:rPr>
          <w:rFonts w:ascii="Segoe UI" w:hAnsi="Segoe UI" w:cs="Segoe UI"/>
          <w:bCs/>
          <w:color w:val="000000" w:themeColor="text1"/>
          <w:sz w:val="16"/>
          <w:szCs w:val="16"/>
        </w:rPr>
        <w:t>.</w:t>
      </w:r>
      <w:r w:rsidRPr="003B30E0">
        <w:rPr>
          <w:rFonts w:ascii="Segoe UI" w:hAnsi="Segoe UI" w:cs="Segoe UI"/>
          <w:color w:val="000000" w:themeColor="text1"/>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3C47" w14:textId="50674EE0" w:rsidR="007A3EA7" w:rsidRDefault="007A3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4379" w14:textId="2649D359" w:rsidR="007A3EA7" w:rsidRDefault="007A3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EBA73" w14:textId="25051E47" w:rsidR="007A3EA7" w:rsidRDefault="007A3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C63"/>
    <w:multiLevelType w:val="hybridMultilevel"/>
    <w:tmpl w:val="7384024C"/>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ED65FC"/>
    <w:multiLevelType w:val="hybridMultilevel"/>
    <w:tmpl w:val="2B12A53A"/>
    <w:lvl w:ilvl="0" w:tplc="60DC41BC">
      <w:start w:val="1"/>
      <w:numFmt w:val="decimal"/>
      <w:lvlText w:val="%1."/>
      <w:lvlJc w:val="left"/>
      <w:pPr>
        <w:ind w:left="360" w:hanging="360"/>
      </w:pPr>
      <w:rPr>
        <w:i/>
      </w:rPr>
    </w:lvl>
    <w:lvl w:ilvl="1" w:tplc="0409000F">
      <w:start w:val="1"/>
      <w:numFmt w:val="decimal"/>
      <w:lvlText w:val="%2."/>
      <w:lvlJc w:val="left"/>
      <w:pPr>
        <w:ind w:left="1080" w:hanging="360"/>
      </w:pPr>
      <w:rPr>
        <w:rFonts w:hint="default"/>
        <w:i/>
      </w:rPr>
    </w:lvl>
    <w:lvl w:ilvl="2" w:tplc="865A98B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F27111"/>
    <w:multiLevelType w:val="hybridMultilevel"/>
    <w:tmpl w:val="BF9EC5D6"/>
    <w:lvl w:ilvl="0" w:tplc="AF3290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579B7"/>
    <w:multiLevelType w:val="hybridMultilevel"/>
    <w:tmpl w:val="5F38780C"/>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B31C5A"/>
    <w:multiLevelType w:val="hybridMultilevel"/>
    <w:tmpl w:val="9CEEE076"/>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C23080"/>
    <w:multiLevelType w:val="hybridMultilevel"/>
    <w:tmpl w:val="D962106A"/>
    <w:lvl w:ilvl="0" w:tplc="AF32906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3228E"/>
    <w:multiLevelType w:val="hybridMultilevel"/>
    <w:tmpl w:val="D73A53DC"/>
    <w:lvl w:ilvl="0" w:tplc="AF32906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50EF6"/>
    <w:multiLevelType w:val="hybridMultilevel"/>
    <w:tmpl w:val="9E0CD6F0"/>
    <w:lvl w:ilvl="0" w:tplc="39141F2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2E5A38"/>
    <w:multiLevelType w:val="hybridMultilevel"/>
    <w:tmpl w:val="C1B25134"/>
    <w:lvl w:ilvl="0" w:tplc="E0C22A22">
      <w:start w:val="1"/>
      <w:numFmt w:val="bullet"/>
      <w:lvlText w:val="-"/>
      <w:lvlJc w:val="left"/>
      <w:pPr>
        <w:ind w:left="1440" w:hanging="360"/>
      </w:pPr>
      <w:rPr>
        <w:rFonts w:ascii="Arial" w:eastAsia="Times New Roman" w:hAnsi="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207470A"/>
    <w:multiLevelType w:val="hybridMultilevel"/>
    <w:tmpl w:val="F38A8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404BBA"/>
    <w:multiLevelType w:val="hybridMultilevel"/>
    <w:tmpl w:val="A5D0B882"/>
    <w:lvl w:ilvl="0" w:tplc="AF32906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A3FBA"/>
    <w:multiLevelType w:val="hybridMultilevel"/>
    <w:tmpl w:val="E5A0C5E2"/>
    <w:lvl w:ilvl="0" w:tplc="AF3290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94D16"/>
    <w:multiLevelType w:val="hybridMultilevel"/>
    <w:tmpl w:val="03E8446C"/>
    <w:lvl w:ilvl="0" w:tplc="E0C22A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821A82"/>
    <w:multiLevelType w:val="hybridMultilevel"/>
    <w:tmpl w:val="5F38780C"/>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40B7385"/>
    <w:multiLevelType w:val="hybridMultilevel"/>
    <w:tmpl w:val="09BA6AC2"/>
    <w:lvl w:ilvl="0" w:tplc="E0C22A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166216"/>
    <w:multiLevelType w:val="hybridMultilevel"/>
    <w:tmpl w:val="8A0EC28C"/>
    <w:lvl w:ilvl="0" w:tplc="662623FA">
      <w:start w:val="3"/>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5A54088D"/>
    <w:multiLevelType w:val="hybridMultilevel"/>
    <w:tmpl w:val="6E4E0F70"/>
    <w:lvl w:ilvl="0" w:tplc="0809000F">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BF2727"/>
    <w:multiLevelType w:val="hybridMultilevel"/>
    <w:tmpl w:val="35ECF776"/>
    <w:lvl w:ilvl="0" w:tplc="60DC41BC">
      <w:start w:val="1"/>
      <w:numFmt w:val="decimal"/>
      <w:lvlText w:val="%1."/>
      <w:lvlJc w:val="left"/>
      <w:pPr>
        <w:ind w:left="360" w:hanging="360"/>
      </w:pPr>
      <w:rPr>
        <w:i/>
      </w:rPr>
    </w:lvl>
    <w:lvl w:ilvl="1" w:tplc="60DC41BC">
      <w:start w:val="1"/>
      <w:numFmt w:val="decimal"/>
      <w:lvlText w:val="%2."/>
      <w:lvlJc w:val="left"/>
      <w:pPr>
        <w:ind w:left="1080" w:hanging="360"/>
      </w:pPr>
      <w:rPr>
        <w:rFonts w:hint="default"/>
        <w:i/>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B213CB0"/>
    <w:multiLevelType w:val="hybridMultilevel"/>
    <w:tmpl w:val="EE828CC6"/>
    <w:lvl w:ilvl="0" w:tplc="AF3290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5F038C"/>
    <w:multiLevelType w:val="hybridMultilevel"/>
    <w:tmpl w:val="F0F23D50"/>
    <w:lvl w:ilvl="0" w:tplc="CEEA7956">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404421"/>
    <w:multiLevelType w:val="hybridMultilevel"/>
    <w:tmpl w:val="CD7A621A"/>
    <w:lvl w:ilvl="0" w:tplc="E0C22A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D61C83"/>
    <w:multiLevelType w:val="hybridMultilevel"/>
    <w:tmpl w:val="278EF4F6"/>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057363"/>
    <w:multiLevelType w:val="hybridMultilevel"/>
    <w:tmpl w:val="F31E8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33761A"/>
    <w:multiLevelType w:val="hybridMultilevel"/>
    <w:tmpl w:val="1F72A34C"/>
    <w:lvl w:ilvl="0" w:tplc="BE4E65C8">
      <w:start w:val="201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19"/>
    <w:lvlOverride w:ilvl="0">
      <w:startOverride w:val="1"/>
    </w:lvlOverride>
  </w:num>
  <w:num w:numId="3">
    <w:abstractNumId w:val="19"/>
    <w:lvlOverride w:ilvl="0">
      <w:startOverride w:val="1"/>
    </w:lvlOverride>
  </w:num>
  <w:num w:numId="4">
    <w:abstractNumId w:val="19"/>
    <w:lvlOverride w:ilvl="0">
      <w:startOverride w:val="1"/>
    </w:lvlOverride>
  </w:num>
  <w:num w:numId="5">
    <w:abstractNumId w:val="19"/>
    <w:lvlOverride w:ilvl="0">
      <w:startOverride w:val="1"/>
    </w:lvlOverride>
  </w:num>
  <w:num w:numId="6">
    <w:abstractNumId w:val="19"/>
    <w:lvlOverride w:ilvl="0">
      <w:startOverride w:val="1"/>
    </w:lvlOverride>
  </w:num>
  <w:num w:numId="7">
    <w:abstractNumId w:val="19"/>
    <w:lvlOverride w:ilvl="0">
      <w:startOverride w:val="1"/>
    </w:lvlOverride>
  </w:num>
  <w:num w:numId="8">
    <w:abstractNumId w:val="19"/>
  </w:num>
  <w:num w:numId="9">
    <w:abstractNumId w:val="7"/>
  </w:num>
  <w:num w:numId="10">
    <w:abstractNumId w:val="8"/>
  </w:num>
  <w:num w:numId="11">
    <w:abstractNumId w:val="16"/>
  </w:num>
  <w:num w:numId="12">
    <w:abstractNumId w:val="17"/>
  </w:num>
  <w:num w:numId="13">
    <w:abstractNumId w:val="1"/>
  </w:num>
  <w:num w:numId="14">
    <w:abstractNumId w:val="14"/>
  </w:num>
  <w:num w:numId="15">
    <w:abstractNumId w:val="20"/>
  </w:num>
  <w:num w:numId="16">
    <w:abstractNumId w:val="4"/>
  </w:num>
  <w:num w:numId="17">
    <w:abstractNumId w:val="0"/>
  </w:num>
  <w:num w:numId="18">
    <w:abstractNumId w:val="19"/>
    <w:lvlOverride w:ilvl="0">
      <w:startOverride w:val="1"/>
    </w:lvlOverride>
  </w:num>
  <w:num w:numId="19">
    <w:abstractNumId w:val="21"/>
  </w:num>
  <w:num w:numId="20">
    <w:abstractNumId w:val="13"/>
  </w:num>
  <w:num w:numId="21">
    <w:abstractNumId w:val="12"/>
  </w:num>
  <w:num w:numId="22">
    <w:abstractNumId w:val="3"/>
  </w:num>
  <w:num w:numId="23">
    <w:abstractNumId w:val="22"/>
  </w:num>
  <w:num w:numId="24">
    <w:abstractNumId w:val="19"/>
    <w:lvlOverride w:ilvl="0">
      <w:startOverride w:val="1"/>
    </w:lvlOverride>
  </w:num>
  <w:num w:numId="25">
    <w:abstractNumId w:val="9"/>
  </w:num>
  <w:num w:numId="26">
    <w:abstractNumId w:val="23"/>
  </w:num>
  <w:num w:numId="27">
    <w:abstractNumId w:val="15"/>
  </w:num>
  <w:num w:numId="28">
    <w:abstractNumId w:val="18"/>
  </w:num>
  <w:num w:numId="29">
    <w:abstractNumId w:val="10"/>
  </w:num>
  <w:num w:numId="30">
    <w:abstractNumId w:val="5"/>
  </w:num>
  <w:num w:numId="31">
    <w:abstractNumId w:val="2"/>
  </w:num>
  <w:num w:numId="32">
    <w:abstractNumId w:val="6"/>
  </w:num>
  <w:num w:numId="3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86"/>
    <w:rsid w:val="000019EC"/>
    <w:rsid w:val="00005193"/>
    <w:rsid w:val="0000557C"/>
    <w:rsid w:val="0001069D"/>
    <w:rsid w:val="000121CA"/>
    <w:rsid w:val="000258BF"/>
    <w:rsid w:val="00033591"/>
    <w:rsid w:val="0003771B"/>
    <w:rsid w:val="00043819"/>
    <w:rsid w:val="00050167"/>
    <w:rsid w:val="0005076B"/>
    <w:rsid w:val="00051118"/>
    <w:rsid w:val="00052BB8"/>
    <w:rsid w:val="00053FC7"/>
    <w:rsid w:val="00060330"/>
    <w:rsid w:val="00060517"/>
    <w:rsid w:val="00066E4C"/>
    <w:rsid w:val="00071741"/>
    <w:rsid w:val="00071CFA"/>
    <w:rsid w:val="000807E9"/>
    <w:rsid w:val="00092338"/>
    <w:rsid w:val="0009536D"/>
    <w:rsid w:val="0009618A"/>
    <w:rsid w:val="00097D1F"/>
    <w:rsid w:val="000A23D9"/>
    <w:rsid w:val="000A7370"/>
    <w:rsid w:val="000B0C97"/>
    <w:rsid w:val="000B7768"/>
    <w:rsid w:val="000B7E64"/>
    <w:rsid w:val="000C170B"/>
    <w:rsid w:val="000C5E58"/>
    <w:rsid w:val="000C7D61"/>
    <w:rsid w:val="000D486D"/>
    <w:rsid w:val="000D4C27"/>
    <w:rsid w:val="000D6366"/>
    <w:rsid w:val="000D69A2"/>
    <w:rsid w:val="000D7B03"/>
    <w:rsid w:val="000D7C51"/>
    <w:rsid w:val="000D7C8F"/>
    <w:rsid w:val="000E3187"/>
    <w:rsid w:val="000E4963"/>
    <w:rsid w:val="000E6CB5"/>
    <w:rsid w:val="000E7FDA"/>
    <w:rsid w:val="000F2BB7"/>
    <w:rsid w:val="000F38B0"/>
    <w:rsid w:val="000F3E16"/>
    <w:rsid w:val="000F48F6"/>
    <w:rsid w:val="000F516A"/>
    <w:rsid w:val="00102A4B"/>
    <w:rsid w:val="00103313"/>
    <w:rsid w:val="001048F1"/>
    <w:rsid w:val="00106594"/>
    <w:rsid w:val="001109DA"/>
    <w:rsid w:val="001131BD"/>
    <w:rsid w:val="00115761"/>
    <w:rsid w:val="00117714"/>
    <w:rsid w:val="0012001F"/>
    <w:rsid w:val="00122B62"/>
    <w:rsid w:val="00125FC9"/>
    <w:rsid w:val="00134005"/>
    <w:rsid w:val="001351A4"/>
    <w:rsid w:val="001374AC"/>
    <w:rsid w:val="00137D7F"/>
    <w:rsid w:val="00144215"/>
    <w:rsid w:val="00144561"/>
    <w:rsid w:val="00153DBB"/>
    <w:rsid w:val="00153E31"/>
    <w:rsid w:val="00154AB0"/>
    <w:rsid w:val="00166879"/>
    <w:rsid w:val="00166D1A"/>
    <w:rsid w:val="0017524A"/>
    <w:rsid w:val="001773B4"/>
    <w:rsid w:val="001774E9"/>
    <w:rsid w:val="00182FC8"/>
    <w:rsid w:val="00185761"/>
    <w:rsid w:val="00186313"/>
    <w:rsid w:val="00187B78"/>
    <w:rsid w:val="001903D2"/>
    <w:rsid w:val="00192634"/>
    <w:rsid w:val="001929C2"/>
    <w:rsid w:val="0019662C"/>
    <w:rsid w:val="00196E97"/>
    <w:rsid w:val="001A7E4D"/>
    <w:rsid w:val="001B4146"/>
    <w:rsid w:val="001C10ED"/>
    <w:rsid w:val="001C24AF"/>
    <w:rsid w:val="001C5316"/>
    <w:rsid w:val="001D7C5E"/>
    <w:rsid w:val="001E3648"/>
    <w:rsid w:val="001E5B2C"/>
    <w:rsid w:val="001F418A"/>
    <w:rsid w:val="001F5655"/>
    <w:rsid w:val="00202160"/>
    <w:rsid w:val="00203ECB"/>
    <w:rsid w:val="0020405C"/>
    <w:rsid w:val="00204187"/>
    <w:rsid w:val="002117BD"/>
    <w:rsid w:val="00214CDC"/>
    <w:rsid w:val="002167FB"/>
    <w:rsid w:val="00223925"/>
    <w:rsid w:val="00225B2B"/>
    <w:rsid w:val="00231AAD"/>
    <w:rsid w:val="00232275"/>
    <w:rsid w:val="002324B8"/>
    <w:rsid w:val="0023769B"/>
    <w:rsid w:val="00240C43"/>
    <w:rsid w:val="00243A2C"/>
    <w:rsid w:val="00243B4A"/>
    <w:rsid w:val="00246524"/>
    <w:rsid w:val="002477DD"/>
    <w:rsid w:val="002553AF"/>
    <w:rsid w:val="00255F55"/>
    <w:rsid w:val="0025638D"/>
    <w:rsid w:val="002577AE"/>
    <w:rsid w:val="00261148"/>
    <w:rsid w:val="00262A5A"/>
    <w:rsid w:val="00271DB4"/>
    <w:rsid w:val="002753FE"/>
    <w:rsid w:val="00276292"/>
    <w:rsid w:val="002811B0"/>
    <w:rsid w:val="00282784"/>
    <w:rsid w:val="002837B7"/>
    <w:rsid w:val="00283CBC"/>
    <w:rsid w:val="002860CE"/>
    <w:rsid w:val="002A3C84"/>
    <w:rsid w:val="002A5389"/>
    <w:rsid w:val="002A6E21"/>
    <w:rsid w:val="002B12C7"/>
    <w:rsid w:val="002B275A"/>
    <w:rsid w:val="002B287F"/>
    <w:rsid w:val="002B3453"/>
    <w:rsid w:val="002B3F74"/>
    <w:rsid w:val="002C1278"/>
    <w:rsid w:val="002C21E7"/>
    <w:rsid w:val="002C68DF"/>
    <w:rsid w:val="002D5853"/>
    <w:rsid w:val="002E1E72"/>
    <w:rsid w:val="002E71E8"/>
    <w:rsid w:val="002E7DDB"/>
    <w:rsid w:val="002F31AD"/>
    <w:rsid w:val="002F417A"/>
    <w:rsid w:val="003009BD"/>
    <w:rsid w:val="00311428"/>
    <w:rsid w:val="003129A1"/>
    <w:rsid w:val="00315D78"/>
    <w:rsid w:val="003226EB"/>
    <w:rsid w:val="00332751"/>
    <w:rsid w:val="00332B1E"/>
    <w:rsid w:val="003402DA"/>
    <w:rsid w:val="003407F0"/>
    <w:rsid w:val="003426E4"/>
    <w:rsid w:val="003521E8"/>
    <w:rsid w:val="00353BF6"/>
    <w:rsid w:val="00355AD8"/>
    <w:rsid w:val="00362C9F"/>
    <w:rsid w:val="00370FB0"/>
    <w:rsid w:val="00386A61"/>
    <w:rsid w:val="003911F8"/>
    <w:rsid w:val="00395626"/>
    <w:rsid w:val="00397B93"/>
    <w:rsid w:val="003A045E"/>
    <w:rsid w:val="003A2436"/>
    <w:rsid w:val="003A7705"/>
    <w:rsid w:val="003B0457"/>
    <w:rsid w:val="003B0F78"/>
    <w:rsid w:val="003B0FF1"/>
    <w:rsid w:val="003B1D5C"/>
    <w:rsid w:val="003B28B3"/>
    <w:rsid w:val="003B30E0"/>
    <w:rsid w:val="003B3752"/>
    <w:rsid w:val="003B7466"/>
    <w:rsid w:val="003C22AF"/>
    <w:rsid w:val="003C58DD"/>
    <w:rsid w:val="003C797C"/>
    <w:rsid w:val="003D2D94"/>
    <w:rsid w:val="003D3069"/>
    <w:rsid w:val="003D3595"/>
    <w:rsid w:val="003D4954"/>
    <w:rsid w:val="003E5B34"/>
    <w:rsid w:val="003F1C66"/>
    <w:rsid w:val="003F1CF6"/>
    <w:rsid w:val="003F6401"/>
    <w:rsid w:val="003F75AF"/>
    <w:rsid w:val="00402820"/>
    <w:rsid w:val="00405CFE"/>
    <w:rsid w:val="0041622F"/>
    <w:rsid w:val="00417D93"/>
    <w:rsid w:val="00424B4D"/>
    <w:rsid w:val="00425E68"/>
    <w:rsid w:val="00426F13"/>
    <w:rsid w:val="00442310"/>
    <w:rsid w:val="00446ED8"/>
    <w:rsid w:val="004511FC"/>
    <w:rsid w:val="00453836"/>
    <w:rsid w:val="00453A2F"/>
    <w:rsid w:val="004552E5"/>
    <w:rsid w:val="00456B79"/>
    <w:rsid w:val="00463155"/>
    <w:rsid w:val="00463C6B"/>
    <w:rsid w:val="0046503E"/>
    <w:rsid w:val="00477F2D"/>
    <w:rsid w:val="00485226"/>
    <w:rsid w:val="00485689"/>
    <w:rsid w:val="004856AE"/>
    <w:rsid w:val="0048625C"/>
    <w:rsid w:val="00487CE0"/>
    <w:rsid w:val="00492718"/>
    <w:rsid w:val="004A60F6"/>
    <w:rsid w:val="004A7683"/>
    <w:rsid w:val="004B2D1B"/>
    <w:rsid w:val="004B6723"/>
    <w:rsid w:val="004B6D50"/>
    <w:rsid w:val="004C07C2"/>
    <w:rsid w:val="004C1896"/>
    <w:rsid w:val="004C1C7E"/>
    <w:rsid w:val="004C3443"/>
    <w:rsid w:val="004C3801"/>
    <w:rsid w:val="004C663A"/>
    <w:rsid w:val="004D25A8"/>
    <w:rsid w:val="004D661F"/>
    <w:rsid w:val="004E1D94"/>
    <w:rsid w:val="004F0A8D"/>
    <w:rsid w:val="004F55D5"/>
    <w:rsid w:val="0050152F"/>
    <w:rsid w:val="00505E04"/>
    <w:rsid w:val="005076F6"/>
    <w:rsid w:val="00511F33"/>
    <w:rsid w:val="0051436A"/>
    <w:rsid w:val="00516EEE"/>
    <w:rsid w:val="00517EDE"/>
    <w:rsid w:val="00520FF4"/>
    <w:rsid w:val="0052217B"/>
    <w:rsid w:val="00522527"/>
    <w:rsid w:val="005246ED"/>
    <w:rsid w:val="00525A31"/>
    <w:rsid w:val="00532403"/>
    <w:rsid w:val="0053394F"/>
    <w:rsid w:val="00533E8D"/>
    <w:rsid w:val="005341C3"/>
    <w:rsid w:val="00544548"/>
    <w:rsid w:val="00555253"/>
    <w:rsid w:val="00555A03"/>
    <w:rsid w:val="00565990"/>
    <w:rsid w:val="005714C0"/>
    <w:rsid w:val="00572A74"/>
    <w:rsid w:val="00574A16"/>
    <w:rsid w:val="0057538C"/>
    <w:rsid w:val="005807F7"/>
    <w:rsid w:val="005911E1"/>
    <w:rsid w:val="00591B63"/>
    <w:rsid w:val="005956EE"/>
    <w:rsid w:val="00597F49"/>
    <w:rsid w:val="005A30FC"/>
    <w:rsid w:val="005A4C40"/>
    <w:rsid w:val="005A529F"/>
    <w:rsid w:val="005B13F0"/>
    <w:rsid w:val="005B237E"/>
    <w:rsid w:val="005B44E2"/>
    <w:rsid w:val="005B5590"/>
    <w:rsid w:val="005B5B37"/>
    <w:rsid w:val="005B5C4C"/>
    <w:rsid w:val="005B7CC0"/>
    <w:rsid w:val="005B7E5D"/>
    <w:rsid w:val="005C088F"/>
    <w:rsid w:val="005C0BE9"/>
    <w:rsid w:val="005C106F"/>
    <w:rsid w:val="005C3F05"/>
    <w:rsid w:val="005C6FD2"/>
    <w:rsid w:val="005D1D0F"/>
    <w:rsid w:val="005D2627"/>
    <w:rsid w:val="005D30EA"/>
    <w:rsid w:val="005D3721"/>
    <w:rsid w:val="005D631A"/>
    <w:rsid w:val="005D6808"/>
    <w:rsid w:val="005E22F1"/>
    <w:rsid w:val="005E297E"/>
    <w:rsid w:val="005E2C01"/>
    <w:rsid w:val="005E3B3F"/>
    <w:rsid w:val="005E4AF0"/>
    <w:rsid w:val="005E7679"/>
    <w:rsid w:val="005E7E84"/>
    <w:rsid w:val="005F0704"/>
    <w:rsid w:val="005F1A2A"/>
    <w:rsid w:val="005F39B1"/>
    <w:rsid w:val="005F48B7"/>
    <w:rsid w:val="005F4EDB"/>
    <w:rsid w:val="005F55DE"/>
    <w:rsid w:val="005F5DF0"/>
    <w:rsid w:val="005F5E33"/>
    <w:rsid w:val="006079E1"/>
    <w:rsid w:val="00607E4F"/>
    <w:rsid w:val="00607F5F"/>
    <w:rsid w:val="00614E2E"/>
    <w:rsid w:val="0062176E"/>
    <w:rsid w:val="00622674"/>
    <w:rsid w:val="006303D3"/>
    <w:rsid w:val="006319B8"/>
    <w:rsid w:val="00632F2C"/>
    <w:rsid w:val="006338BD"/>
    <w:rsid w:val="006348CC"/>
    <w:rsid w:val="00634E0B"/>
    <w:rsid w:val="00635177"/>
    <w:rsid w:val="00636CB7"/>
    <w:rsid w:val="00637894"/>
    <w:rsid w:val="0064301A"/>
    <w:rsid w:val="00654BD0"/>
    <w:rsid w:val="006555D8"/>
    <w:rsid w:val="006578B4"/>
    <w:rsid w:val="0066029E"/>
    <w:rsid w:val="0066196D"/>
    <w:rsid w:val="00664294"/>
    <w:rsid w:val="00666B84"/>
    <w:rsid w:val="00670DAA"/>
    <w:rsid w:val="00671F70"/>
    <w:rsid w:val="0068574E"/>
    <w:rsid w:val="00685C1F"/>
    <w:rsid w:val="0068744D"/>
    <w:rsid w:val="0069140C"/>
    <w:rsid w:val="00691AEB"/>
    <w:rsid w:val="00692F1B"/>
    <w:rsid w:val="00695BE7"/>
    <w:rsid w:val="00696F2E"/>
    <w:rsid w:val="006A19C8"/>
    <w:rsid w:val="006A4C3D"/>
    <w:rsid w:val="006B4478"/>
    <w:rsid w:val="006C21C2"/>
    <w:rsid w:val="006C4CA5"/>
    <w:rsid w:val="006D089B"/>
    <w:rsid w:val="006D0E14"/>
    <w:rsid w:val="006D30D8"/>
    <w:rsid w:val="006D36AF"/>
    <w:rsid w:val="006D6926"/>
    <w:rsid w:val="006E1838"/>
    <w:rsid w:val="006E769D"/>
    <w:rsid w:val="006F10CC"/>
    <w:rsid w:val="00704ABE"/>
    <w:rsid w:val="00711789"/>
    <w:rsid w:val="0071379D"/>
    <w:rsid w:val="00715026"/>
    <w:rsid w:val="00717788"/>
    <w:rsid w:val="00736E73"/>
    <w:rsid w:val="0074002F"/>
    <w:rsid w:val="007402D2"/>
    <w:rsid w:val="00750558"/>
    <w:rsid w:val="007573DE"/>
    <w:rsid w:val="00757532"/>
    <w:rsid w:val="00765C01"/>
    <w:rsid w:val="00765D4F"/>
    <w:rsid w:val="007673F1"/>
    <w:rsid w:val="007715AF"/>
    <w:rsid w:val="00772F4A"/>
    <w:rsid w:val="00773A81"/>
    <w:rsid w:val="0077591C"/>
    <w:rsid w:val="007759EE"/>
    <w:rsid w:val="00775CE4"/>
    <w:rsid w:val="0077723D"/>
    <w:rsid w:val="00777371"/>
    <w:rsid w:val="00780208"/>
    <w:rsid w:val="007820AF"/>
    <w:rsid w:val="00784BD2"/>
    <w:rsid w:val="00793245"/>
    <w:rsid w:val="00794ADC"/>
    <w:rsid w:val="007A0810"/>
    <w:rsid w:val="007A27B0"/>
    <w:rsid w:val="007A3EA7"/>
    <w:rsid w:val="007A53BC"/>
    <w:rsid w:val="007A5A4D"/>
    <w:rsid w:val="007A703C"/>
    <w:rsid w:val="007B50C2"/>
    <w:rsid w:val="007B67BC"/>
    <w:rsid w:val="007C6A58"/>
    <w:rsid w:val="007D258A"/>
    <w:rsid w:val="007D2A9A"/>
    <w:rsid w:val="007D4286"/>
    <w:rsid w:val="007D4314"/>
    <w:rsid w:val="007E55CD"/>
    <w:rsid w:val="007E68F4"/>
    <w:rsid w:val="007F00DC"/>
    <w:rsid w:val="007F5070"/>
    <w:rsid w:val="008023CD"/>
    <w:rsid w:val="0080260F"/>
    <w:rsid w:val="00810980"/>
    <w:rsid w:val="00810EB8"/>
    <w:rsid w:val="0081123B"/>
    <w:rsid w:val="008214D2"/>
    <w:rsid w:val="008244B1"/>
    <w:rsid w:val="00832C6E"/>
    <w:rsid w:val="00834EB4"/>
    <w:rsid w:val="00835A6F"/>
    <w:rsid w:val="00835B34"/>
    <w:rsid w:val="0083673E"/>
    <w:rsid w:val="008373A1"/>
    <w:rsid w:val="00841430"/>
    <w:rsid w:val="0084158B"/>
    <w:rsid w:val="0084176D"/>
    <w:rsid w:val="00844143"/>
    <w:rsid w:val="00844CA2"/>
    <w:rsid w:val="00852B6A"/>
    <w:rsid w:val="008536E2"/>
    <w:rsid w:val="008605D2"/>
    <w:rsid w:val="008619B3"/>
    <w:rsid w:val="0086359B"/>
    <w:rsid w:val="0086740D"/>
    <w:rsid w:val="008716F3"/>
    <w:rsid w:val="00891794"/>
    <w:rsid w:val="00894033"/>
    <w:rsid w:val="008A011E"/>
    <w:rsid w:val="008A0B51"/>
    <w:rsid w:val="008A35C5"/>
    <w:rsid w:val="008A43DB"/>
    <w:rsid w:val="008B3EFE"/>
    <w:rsid w:val="008B5FF9"/>
    <w:rsid w:val="008C4B3A"/>
    <w:rsid w:val="008D26F5"/>
    <w:rsid w:val="008D28A9"/>
    <w:rsid w:val="008D32BA"/>
    <w:rsid w:val="008E0D4D"/>
    <w:rsid w:val="008E26DA"/>
    <w:rsid w:val="008E4F97"/>
    <w:rsid w:val="008F534F"/>
    <w:rsid w:val="008F6718"/>
    <w:rsid w:val="008F6A03"/>
    <w:rsid w:val="0090241C"/>
    <w:rsid w:val="009042E3"/>
    <w:rsid w:val="00905616"/>
    <w:rsid w:val="00911832"/>
    <w:rsid w:val="009128BE"/>
    <w:rsid w:val="00912B5C"/>
    <w:rsid w:val="00921471"/>
    <w:rsid w:val="00921B0E"/>
    <w:rsid w:val="00925368"/>
    <w:rsid w:val="009315EE"/>
    <w:rsid w:val="00933485"/>
    <w:rsid w:val="00936CA6"/>
    <w:rsid w:val="00945F00"/>
    <w:rsid w:val="00953325"/>
    <w:rsid w:val="009571B3"/>
    <w:rsid w:val="009671B3"/>
    <w:rsid w:val="009679E3"/>
    <w:rsid w:val="009720FE"/>
    <w:rsid w:val="0097714A"/>
    <w:rsid w:val="00980F62"/>
    <w:rsid w:val="0098137C"/>
    <w:rsid w:val="00981CB6"/>
    <w:rsid w:val="00984889"/>
    <w:rsid w:val="009848EE"/>
    <w:rsid w:val="00985693"/>
    <w:rsid w:val="00990C3C"/>
    <w:rsid w:val="0099183B"/>
    <w:rsid w:val="00992633"/>
    <w:rsid w:val="00993A53"/>
    <w:rsid w:val="00995634"/>
    <w:rsid w:val="00996EBD"/>
    <w:rsid w:val="0099727E"/>
    <w:rsid w:val="009A18B8"/>
    <w:rsid w:val="009B0A66"/>
    <w:rsid w:val="009B6E63"/>
    <w:rsid w:val="009C03A9"/>
    <w:rsid w:val="009C3911"/>
    <w:rsid w:val="009C5C2D"/>
    <w:rsid w:val="009C5F89"/>
    <w:rsid w:val="009D06ED"/>
    <w:rsid w:val="009D2C78"/>
    <w:rsid w:val="009D4B42"/>
    <w:rsid w:val="009D7C67"/>
    <w:rsid w:val="009E1682"/>
    <w:rsid w:val="009E2AE8"/>
    <w:rsid w:val="009E37ED"/>
    <w:rsid w:val="009E61FF"/>
    <w:rsid w:val="009F07D6"/>
    <w:rsid w:val="009F1296"/>
    <w:rsid w:val="009F1DA2"/>
    <w:rsid w:val="009F25A8"/>
    <w:rsid w:val="009F67F8"/>
    <w:rsid w:val="009F707D"/>
    <w:rsid w:val="00A040B2"/>
    <w:rsid w:val="00A069C6"/>
    <w:rsid w:val="00A06E6A"/>
    <w:rsid w:val="00A076F7"/>
    <w:rsid w:val="00A077CC"/>
    <w:rsid w:val="00A10168"/>
    <w:rsid w:val="00A111EE"/>
    <w:rsid w:val="00A13C7E"/>
    <w:rsid w:val="00A14995"/>
    <w:rsid w:val="00A158AE"/>
    <w:rsid w:val="00A20664"/>
    <w:rsid w:val="00A25280"/>
    <w:rsid w:val="00A36635"/>
    <w:rsid w:val="00A46E31"/>
    <w:rsid w:val="00A4766E"/>
    <w:rsid w:val="00A47E60"/>
    <w:rsid w:val="00A51FBF"/>
    <w:rsid w:val="00A56177"/>
    <w:rsid w:val="00A56B34"/>
    <w:rsid w:val="00A6142B"/>
    <w:rsid w:val="00A6499B"/>
    <w:rsid w:val="00A65D85"/>
    <w:rsid w:val="00A71CA7"/>
    <w:rsid w:val="00A720D4"/>
    <w:rsid w:val="00A72195"/>
    <w:rsid w:val="00A72761"/>
    <w:rsid w:val="00A77A20"/>
    <w:rsid w:val="00A81BBF"/>
    <w:rsid w:val="00A872F3"/>
    <w:rsid w:val="00A90FFC"/>
    <w:rsid w:val="00A930DF"/>
    <w:rsid w:val="00A9368B"/>
    <w:rsid w:val="00A948D4"/>
    <w:rsid w:val="00A95912"/>
    <w:rsid w:val="00A9611B"/>
    <w:rsid w:val="00A967AA"/>
    <w:rsid w:val="00AA2884"/>
    <w:rsid w:val="00AA3D6E"/>
    <w:rsid w:val="00AA5385"/>
    <w:rsid w:val="00AA54C8"/>
    <w:rsid w:val="00AA6EF1"/>
    <w:rsid w:val="00AA7D78"/>
    <w:rsid w:val="00AB0571"/>
    <w:rsid w:val="00AB0FBE"/>
    <w:rsid w:val="00AB5C39"/>
    <w:rsid w:val="00AD136B"/>
    <w:rsid w:val="00AD4150"/>
    <w:rsid w:val="00AD5A86"/>
    <w:rsid w:val="00AD5C45"/>
    <w:rsid w:val="00AD7782"/>
    <w:rsid w:val="00AE20E2"/>
    <w:rsid w:val="00AF5156"/>
    <w:rsid w:val="00AF6D14"/>
    <w:rsid w:val="00B02B25"/>
    <w:rsid w:val="00B048CA"/>
    <w:rsid w:val="00B0594D"/>
    <w:rsid w:val="00B10DB0"/>
    <w:rsid w:val="00B13C71"/>
    <w:rsid w:val="00B14F54"/>
    <w:rsid w:val="00B150CC"/>
    <w:rsid w:val="00B166BF"/>
    <w:rsid w:val="00B20D46"/>
    <w:rsid w:val="00B20E52"/>
    <w:rsid w:val="00B21272"/>
    <w:rsid w:val="00B21B54"/>
    <w:rsid w:val="00B241E7"/>
    <w:rsid w:val="00B26A38"/>
    <w:rsid w:val="00B300D7"/>
    <w:rsid w:val="00B33BC8"/>
    <w:rsid w:val="00B34941"/>
    <w:rsid w:val="00B35B84"/>
    <w:rsid w:val="00B40DFD"/>
    <w:rsid w:val="00B41F56"/>
    <w:rsid w:val="00B47C35"/>
    <w:rsid w:val="00B52862"/>
    <w:rsid w:val="00B52F4C"/>
    <w:rsid w:val="00B60868"/>
    <w:rsid w:val="00B67569"/>
    <w:rsid w:val="00B70135"/>
    <w:rsid w:val="00B7093E"/>
    <w:rsid w:val="00B7517C"/>
    <w:rsid w:val="00B752C8"/>
    <w:rsid w:val="00B815D4"/>
    <w:rsid w:val="00B81762"/>
    <w:rsid w:val="00B8283D"/>
    <w:rsid w:val="00B8336A"/>
    <w:rsid w:val="00B9254B"/>
    <w:rsid w:val="00B9293A"/>
    <w:rsid w:val="00B93A76"/>
    <w:rsid w:val="00B966C6"/>
    <w:rsid w:val="00B97F3F"/>
    <w:rsid w:val="00BA5DD3"/>
    <w:rsid w:val="00BA6AC4"/>
    <w:rsid w:val="00BA7127"/>
    <w:rsid w:val="00BA7B1D"/>
    <w:rsid w:val="00BB1F20"/>
    <w:rsid w:val="00BB3E5B"/>
    <w:rsid w:val="00BC0714"/>
    <w:rsid w:val="00BC1435"/>
    <w:rsid w:val="00BC15BA"/>
    <w:rsid w:val="00BC478E"/>
    <w:rsid w:val="00BC51AF"/>
    <w:rsid w:val="00BC566F"/>
    <w:rsid w:val="00BC6DC8"/>
    <w:rsid w:val="00BD2CA8"/>
    <w:rsid w:val="00BD6E5D"/>
    <w:rsid w:val="00BE449C"/>
    <w:rsid w:val="00BE6AB7"/>
    <w:rsid w:val="00BF7839"/>
    <w:rsid w:val="00BF7B55"/>
    <w:rsid w:val="00C00425"/>
    <w:rsid w:val="00C0115E"/>
    <w:rsid w:val="00C03029"/>
    <w:rsid w:val="00C034B7"/>
    <w:rsid w:val="00C055EA"/>
    <w:rsid w:val="00C1182A"/>
    <w:rsid w:val="00C16994"/>
    <w:rsid w:val="00C170EE"/>
    <w:rsid w:val="00C225A7"/>
    <w:rsid w:val="00C22D89"/>
    <w:rsid w:val="00C234DC"/>
    <w:rsid w:val="00C2465E"/>
    <w:rsid w:val="00C25452"/>
    <w:rsid w:val="00C3783B"/>
    <w:rsid w:val="00C40C5C"/>
    <w:rsid w:val="00C575F3"/>
    <w:rsid w:val="00C602DC"/>
    <w:rsid w:val="00C618EB"/>
    <w:rsid w:val="00C6502C"/>
    <w:rsid w:val="00C66C98"/>
    <w:rsid w:val="00C71E79"/>
    <w:rsid w:val="00C74A4B"/>
    <w:rsid w:val="00C75091"/>
    <w:rsid w:val="00C7702D"/>
    <w:rsid w:val="00C82C02"/>
    <w:rsid w:val="00C83FBD"/>
    <w:rsid w:val="00C84B9E"/>
    <w:rsid w:val="00C92079"/>
    <w:rsid w:val="00C9637E"/>
    <w:rsid w:val="00CA4BEC"/>
    <w:rsid w:val="00CA505B"/>
    <w:rsid w:val="00CB0E2D"/>
    <w:rsid w:val="00CB0E3B"/>
    <w:rsid w:val="00CB30EB"/>
    <w:rsid w:val="00CB766B"/>
    <w:rsid w:val="00CB7E06"/>
    <w:rsid w:val="00CC2878"/>
    <w:rsid w:val="00CC45D7"/>
    <w:rsid w:val="00CD102F"/>
    <w:rsid w:val="00CD4CD1"/>
    <w:rsid w:val="00CE169A"/>
    <w:rsid w:val="00CE24E3"/>
    <w:rsid w:val="00CF4714"/>
    <w:rsid w:val="00D01444"/>
    <w:rsid w:val="00D050F8"/>
    <w:rsid w:val="00D1061E"/>
    <w:rsid w:val="00D161B2"/>
    <w:rsid w:val="00D200D1"/>
    <w:rsid w:val="00D20B54"/>
    <w:rsid w:val="00D25864"/>
    <w:rsid w:val="00D25C82"/>
    <w:rsid w:val="00D26407"/>
    <w:rsid w:val="00D338FE"/>
    <w:rsid w:val="00D33BE7"/>
    <w:rsid w:val="00D34A1B"/>
    <w:rsid w:val="00D35249"/>
    <w:rsid w:val="00D353B8"/>
    <w:rsid w:val="00D45CBC"/>
    <w:rsid w:val="00D47C52"/>
    <w:rsid w:val="00D51C0B"/>
    <w:rsid w:val="00D52DE1"/>
    <w:rsid w:val="00D546B9"/>
    <w:rsid w:val="00D5685F"/>
    <w:rsid w:val="00D65641"/>
    <w:rsid w:val="00D6791D"/>
    <w:rsid w:val="00D67E43"/>
    <w:rsid w:val="00D70744"/>
    <w:rsid w:val="00D72686"/>
    <w:rsid w:val="00D75126"/>
    <w:rsid w:val="00D836FF"/>
    <w:rsid w:val="00D8501E"/>
    <w:rsid w:val="00D85C85"/>
    <w:rsid w:val="00D86EF9"/>
    <w:rsid w:val="00D878F7"/>
    <w:rsid w:val="00D9032A"/>
    <w:rsid w:val="00D971C8"/>
    <w:rsid w:val="00D9798E"/>
    <w:rsid w:val="00DA1381"/>
    <w:rsid w:val="00DA19BE"/>
    <w:rsid w:val="00DA44FA"/>
    <w:rsid w:val="00DA5B44"/>
    <w:rsid w:val="00DA60F0"/>
    <w:rsid w:val="00DB7489"/>
    <w:rsid w:val="00DC668D"/>
    <w:rsid w:val="00DD02B8"/>
    <w:rsid w:val="00DD29E5"/>
    <w:rsid w:val="00DD51D8"/>
    <w:rsid w:val="00DE03FD"/>
    <w:rsid w:val="00DE3B5E"/>
    <w:rsid w:val="00DE4F84"/>
    <w:rsid w:val="00DE5B5A"/>
    <w:rsid w:val="00DF3319"/>
    <w:rsid w:val="00DF3402"/>
    <w:rsid w:val="00DF4203"/>
    <w:rsid w:val="00DF78C2"/>
    <w:rsid w:val="00DF7E26"/>
    <w:rsid w:val="00DF7F8B"/>
    <w:rsid w:val="00E01586"/>
    <w:rsid w:val="00E02665"/>
    <w:rsid w:val="00E0318F"/>
    <w:rsid w:val="00E04542"/>
    <w:rsid w:val="00E065CB"/>
    <w:rsid w:val="00E10AD8"/>
    <w:rsid w:val="00E13125"/>
    <w:rsid w:val="00E1398D"/>
    <w:rsid w:val="00E22559"/>
    <w:rsid w:val="00E23310"/>
    <w:rsid w:val="00E24C52"/>
    <w:rsid w:val="00E265F1"/>
    <w:rsid w:val="00E37B9C"/>
    <w:rsid w:val="00E40454"/>
    <w:rsid w:val="00E41A2A"/>
    <w:rsid w:val="00E42F45"/>
    <w:rsid w:val="00E449DE"/>
    <w:rsid w:val="00E4656B"/>
    <w:rsid w:val="00E52799"/>
    <w:rsid w:val="00E60F1C"/>
    <w:rsid w:val="00E61B4C"/>
    <w:rsid w:val="00E62B91"/>
    <w:rsid w:val="00E6539D"/>
    <w:rsid w:val="00E71E53"/>
    <w:rsid w:val="00E7344F"/>
    <w:rsid w:val="00E849CF"/>
    <w:rsid w:val="00E84A55"/>
    <w:rsid w:val="00E85055"/>
    <w:rsid w:val="00E86DA2"/>
    <w:rsid w:val="00E91D72"/>
    <w:rsid w:val="00E973D3"/>
    <w:rsid w:val="00EA0B60"/>
    <w:rsid w:val="00EA3A4E"/>
    <w:rsid w:val="00EA4782"/>
    <w:rsid w:val="00EA60BE"/>
    <w:rsid w:val="00EA70CE"/>
    <w:rsid w:val="00EB31F3"/>
    <w:rsid w:val="00EB6A4E"/>
    <w:rsid w:val="00EB6D9A"/>
    <w:rsid w:val="00EC083B"/>
    <w:rsid w:val="00EC09B5"/>
    <w:rsid w:val="00EC3CA5"/>
    <w:rsid w:val="00ED144C"/>
    <w:rsid w:val="00ED28E4"/>
    <w:rsid w:val="00ED3161"/>
    <w:rsid w:val="00ED3172"/>
    <w:rsid w:val="00ED6803"/>
    <w:rsid w:val="00EE0BDA"/>
    <w:rsid w:val="00EE743C"/>
    <w:rsid w:val="00EF0040"/>
    <w:rsid w:val="00EF146B"/>
    <w:rsid w:val="00EF3CC1"/>
    <w:rsid w:val="00F01E36"/>
    <w:rsid w:val="00F026DE"/>
    <w:rsid w:val="00F04DE8"/>
    <w:rsid w:val="00F07C45"/>
    <w:rsid w:val="00F110BB"/>
    <w:rsid w:val="00F16312"/>
    <w:rsid w:val="00F163BE"/>
    <w:rsid w:val="00F16D27"/>
    <w:rsid w:val="00F176EE"/>
    <w:rsid w:val="00F24472"/>
    <w:rsid w:val="00F300A3"/>
    <w:rsid w:val="00F3271D"/>
    <w:rsid w:val="00F33E9F"/>
    <w:rsid w:val="00F36563"/>
    <w:rsid w:val="00F37528"/>
    <w:rsid w:val="00F422AE"/>
    <w:rsid w:val="00F47AA4"/>
    <w:rsid w:val="00F51F32"/>
    <w:rsid w:val="00F534C3"/>
    <w:rsid w:val="00F55A4A"/>
    <w:rsid w:val="00F55DB7"/>
    <w:rsid w:val="00F55FF9"/>
    <w:rsid w:val="00F57FB5"/>
    <w:rsid w:val="00F65660"/>
    <w:rsid w:val="00F65725"/>
    <w:rsid w:val="00F73B42"/>
    <w:rsid w:val="00F74C50"/>
    <w:rsid w:val="00F76D83"/>
    <w:rsid w:val="00F77F0E"/>
    <w:rsid w:val="00F80093"/>
    <w:rsid w:val="00F850C5"/>
    <w:rsid w:val="00F853AF"/>
    <w:rsid w:val="00F86E85"/>
    <w:rsid w:val="00F87E6E"/>
    <w:rsid w:val="00F926A7"/>
    <w:rsid w:val="00F92F82"/>
    <w:rsid w:val="00F93314"/>
    <w:rsid w:val="00F939C6"/>
    <w:rsid w:val="00FA07B5"/>
    <w:rsid w:val="00FB38DC"/>
    <w:rsid w:val="00FC7C49"/>
    <w:rsid w:val="00FD1D45"/>
    <w:rsid w:val="00FD3A10"/>
    <w:rsid w:val="00FD4C79"/>
    <w:rsid w:val="00FD5092"/>
    <w:rsid w:val="00FD63C9"/>
    <w:rsid w:val="00FE0430"/>
    <w:rsid w:val="00FE60CA"/>
    <w:rsid w:val="00FE6452"/>
    <w:rsid w:val="00FE6ACE"/>
    <w:rsid w:val="00FF0EB2"/>
    <w:rsid w:val="00FF5C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A549C1"/>
  <w15:docId w15:val="{FEC0B8BE-19DA-400D-B704-6D125F7F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15EE"/>
    <w:pPr>
      <w:keepNext/>
      <w:keepLines/>
      <w:pageBreakBefore/>
      <w:spacing w:before="200" w:after="0"/>
      <w:outlineLvl w:val="1"/>
    </w:pPr>
    <w:rPr>
      <w:rFonts w:ascii="Segoe UI" w:eastAsiaTheme="majorEastAsia" w:hAnsi="Segoe UI" w:cstheme="majorBidi"/>
      <w:b/>
      <w:bCs/>
      <w:color w:val="31849B" w:themeColor="accent5" w:themeShade="BF"/>
      <w:sz w:val="24"/>
      <w:szCs w:val="26"/>
    </w:rPr>
  </w:style>
  <w:style w:type="paragraph" w:styleId="Heading3">
    <w:name w:val="heading 3"/>
    <w:basedOn w:val="Normal"/>
    <w:next w:val="Normal"/>
    <w:link w:val="Heading3Char"/>
    <w:uiPriority w:val="9"/>
    <w:unhideWhenUsed/>
    <w:qFormat/>
    <w:rsid w:val="00102A4B"/>
    <w:pPr>
      <w:keepNext/>
      <w:keepLines/>
      <w:numPr>
        <w:numId w:val="8"/>
      </w:numPr>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0F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0F1C"/>
  </w:style>
  <w:style w:type="paragraph" w:styleId="Footer">
    <w:name w:val="footer"/>
    <w:basedOn w:val="Normal"/>
    <w:link w:val="FooterChar"/>
    <w:uiPriority w:val="99"/>
    <w:unhideWhenUsed/>
    <w:rsid w:val="00E60F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0F1C"/>
  </w:style>
  <w:style w:type="paragraph" w:styleId="BalloonText">
    <w:name w:val="Balloon Text"/>
    <w:basedOn w:val="Normal"/>
    <w:link w:val="BalloonTextChar"/>
    <w:uiPriority w:val="99"/>
    <w:semiHidden/>
    <w:unhideWhenUsed/>
    <w:rsid w:val="007C6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58"/>
    <w:rPr>
      <w:rFonts w:ascii="Tahoma" w:hAnsi="Tahoma" w:cs="Tahoma"/>
      <w:sz w:val="16"/>
      <w:szCs w:val="16"/>
    </w:rPr>
  </w:style>
  <w:style w:type="character" w:styleId="CommentReference">
    <w:name w:val="annotation reference"/>
    <w:basedOn w:val="DefaultParagraphFont"/>
    <w:uiPriority w:val="99"/>
    <w:semiHidden/>
    <w:unhideWhenUsed/>
    <w:rsid w:val="007C6A58"/>
    <w:rPr>
      <w:sz w:val="16"/>
      <w:szCs w:val="16"/>
    </w:rPr>
  </w:style>
  <w:style w:type="paragraph" w:styleId="CommentText">
    <w:name w:val="annotation text"/>
    <w:basedOn w:val="Normal"/>
    <w:link w:val="CommentTextChar"/>
    <w:uiPriority w:val="99"/>
    <w:unhideWhenUsed/>
    <w:rsid w:val="007C6A58"/>
    <w:pPr>
      <w:spacing w:line="240" w:lineRule="auto"/>
    </w:pPr>
    <w:rPr>
      <w:sz w:val="20"/>
      <w:szCs w:val="20"/>
    </w:rPr>
  </w:style>
  <w:style w:type="character" w:customStyle="1" w:styleId="CommentTextChar">
    <w:name w:val="Comment Text Char"/>
    <w:basedOn w:val="DefaultParagraphFont"/>
    <w:link w:val="CommentText"/>
    <w:uiPriority w:val="99"/>
    <w:rsid w:val="007C6A58"/>
    <w:rPr>
      <w:sz w:val="20"/>
      <w:szCs w:val="20"/>
    </w:rPr>
  </w:style>
  <w:style w:type="paragraph" w:styleId="CommentSubject">
    <w:name w:val="annotation subject"/>
    <w:basedOn w:val="CommentText"/>
    <w:next w:val="CommentText"/>
    <w:link w:val="CommentSubjectChar"/>
    <w:uiPriority w:val="99"/>
    <w:semiHidden/>
    <w:unhideWhenUsed/>
    <w:rsid w:val="007C6A58"/>
    <w:rPr>
      <w:b/>
      <w:bCs/>
    </w:rPr>
  </w:style>
  <w:style w:type="character" w:customStyle="1" w:styleId="CommentSubjectChar">
    <w:name w:val="Comment Subject Char"/>
    <w:basedOn w:val="CommentTextChar"/>
    <w:link w:val="CommentSubject"/>
    <w:uiPriority w:val="99"/>
    <w:semiHidden/>
    <w:rsid w:val="007C6A58"/>
    <w:rPr>
      <w:b/>
      <w:bCs/>
      <w:sz w:val="20"/>
      <w:szCs w:val="20"/>
    </w:rPr>
  </w:style>
  <w:style w:type="character" w:customStyle="1" w:styleId="Heading2Char">
    <w:name w:val="Heading 2 Char"/>
    <w:basedOn w:val="DefaultParagraphFont"/>
    <w:link w:val="Heading2"/>
    <w:uiPriority w:val="9"/>
    <w:rsid w:val="009315EE"/>
    <w:rPr>
      <w:rFonts w:ascii="Segoe UI" w:eastAsiaTheme="majorEastAsia" w:hAnsi="Segoe UI" w:cstheme="majorBidi"/>
      <w:b/>
      <w:bCs/>
      <w:color w:val="31849B" w:themeColor="accent5" w:themeShade="BF"/>
      <w:sz w:val="24"/>
      <w:szCs w:val="26"/>
    </w:rPr>
  </w:style>
  <w:style w:type="character" w:customStyle="1" w:styleId="Heading3Char">
    <w:name w:val="Heading 3 Char"/>
    <w:basedOn w:val="DefaultParagraphFont"/>
    <w:link w:val="Heading3"/>
    <w:uiPriority w:val="9"/>
    <w:rsid w:val="00102A4B"/>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685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8574E"/>
    <w:pPr>
      <w:outlineLvl w:val="9"/>
    </w:pPr>
    <w:rPr>
      <w:lang w:val="en-US" w:eastAsia="ja-JP"/>
    </w:rPr>
  </w:style>
  <w:style w:type="paragraph" w:styleId="TOC2">
    <w:name w:val="toc 2"/>
    <w:basedOn w:val="Normal"/>
    <w:next w:val="Normal"/>
    <w:autoRedefine/>
    <w:uiPriority w:val="39"/>
    <w:unhideWhenUsed/>
    <w:rsid w:val="0068574E"/>
    <w:pPr>
      <w:spacing w:after="100"/>
      <w:ind w:left="220"/>
    </w:pPr>
  </w:style>
  <w:style w:type="paragraph" w:styleId="TOC3">
    <w:name w:val="toc 3"/>
    <w:basedOn w:val="Normal"/>
    <w:next w:val="Normal"/>
    <w:autoRedefine/>
    <w:uiPriority w:val="39"/>
    <w:unhideWhenUsed/>
    <w:rsid w:val="0068574E"/>
    <w:pPr>
      <w:spacing w:after="100"/>
      <w:ind w:left="440"/>
    </w:pPr>
  </w:style>
  <w:style w:type="character" w:styleId="Hyperlink">
    <w:name w:val="Hyperlink"/>
    <w:basedOn w:val="DefaultParagraphFont"/>
    <w:uiPriority w:val="99"/>
    <w:unhideWhenUsed/>
    <w:rsid w:val="0068574E"/>
    <w:rPr>
      <w:color w:val="0000FF" w:themeColor="hyperlink"/>
      <w:u w:val="single"/>
    </w:rPr>
  </w:style>
  <w:style w:type="paragraph" w:styleId="NormalWeb">
    <w:name w:val="Normal (Web)"/>
    <w:basedOn w:val="Normal"/>
    <w:uiPriority w:val="99"/>
    <w:semiHidden/>
    <w:unhideWhenUsed/>
    <w:rsid w:val="000D69A2"/>
    <w:pPr>
      <w:spacing w:after="210" w:line="300" w:lineRule="atLeast"/>
    </w:pPr>
    <w:rPr>
      <w:rFonts w:ascii="Arial" w:hAnsi="Arial" w:cs="Arial"/>
      <w:color w:val="252525"/>
      <w:sz w:val="21"/>
      <w:szCs w:val="21"/>
      <w:lang w:val="nb-NO" w:eastAsia="nb-NO"/>
    </w:rPr>
  </w:style>
  <w:style w:type="paragraph" w:styleId="ListParagraph">
    <w:name w:val="List Paragraph"/>
    <w:basedOn w:val="Normal"/>
    <w:uiPriority w:val="34"/>
    <w:qFormat/>
    <w:rsid w:val="00426F13"/>
    <w:pPr>
      <w:ind w:left="720"/>
      <w:contextualSpacing/>
    </w:pPr>
  </w:style>
  <w:style w:type="paragraph" w:customStyle="1" w:styleId="Default">
    <w:name w:val="Default"/>
    <w:rsid w:val="00060330"/>
    <w:pPr>
      <w:autoSpaceDE w:val="0"/>
      <w:autoSpaceDN w:val="0"/>
      <w:adjustRightInd w:val="0"/>
      <w:spacing w:after="0" w:line="240" w:lineRule="auto"/>
    </w:pPr>
    <w:rPr>
      <w:rFonts w:ascii="Times New Roman" w:hAnsi="Times New Roman" w:cs="Times New Roman"/>
      <w:color w:val="000000"/>
      <w:sz w:val="24"/>
      <w:szCs w:val="24"/>
      <w:lang w:val="nb-NO"/>
    </w:rPr>
  </w:style>
  <w:style w:type="character" w:styleId="FollowedHyperlink">
    <w:name w:val="FollowedHyperlink"/>
    <w:basedOn w:val="DefaultParagraphFont"/>
    <w:uiPriority w:val="99"/>
    <w:semiHidden/>
    <w:unhideWhenUsed/>
    <w:rsid w:val="00F534C3"/>
    <w:rPr>
      <w:color w:val="800080" w:themeColor="followedHyperlink"/>
      <w:u w:val="single"/>
    </w:rPr>
  </w:style>
  <w:style w:type="paragraph" w:customStyle="1" w:styleId="GBTitle">
    <w:name w:val="GB Title"/>
    <w:basedOn w:val="Normal"/>
    <w:qFormat/>
    <w:rsid w:val="00572A74"/>
    <w:pPr>
      <w:spacing w:after="160" w:line="259" w:lineRule="auto"/>
      <w:jc w:val="center"/>
    </w:pPr>
    <w:rPr>
      <w:rFonts w:ascii="Segoe UI" w:eastAsiaTheme="minorEastAsia" w:hAnsi="Segoe UI" w:cs="Segoe UI"/>
      <w:b/>
      <w:bCs/>
      <w:color w:val="008080"/>
      <w:sz w:val="36"/>
      <w:szCs w:val="36"/>
      <w:lang w:val="en-US" w:eastAsia="zh-CN"/>
    </w:rPr>
  </w:style>
  <w:style w:type="paragraph" w:styleId="FootnoteText">
    <w:name w:val="footnote text"/>
    <w:basedOn w:val="Normal"/>
    <w:link w:val="FootnoteTextChar"/>
    <w:uiPriority w:val="99"/>
    <w:semiHidden/>
    <w:unhideWhenUsed/>
    <w:rsid w:val="002041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187"/>
    <w:rPr>
      <w:sz w:val="20"/>
      <w:szCs w:val="20"/>
    </w:rPr>
  </w:style>
  <w:style w:type="character" w:styleId="FootnoteReference">
    <w:name w:val="footnote reference"/>
    <w:basedOn w:val="DefaultParagraphFont"/>
    <w:uiPriority w:val="99"/>
    <w:semiHidden/>
    <w:unhideWhenUsed/>
    <w:rsid w:val="00204187"/>
    <w:rPr>
      <w:vertAlign w:val="superscript"/>
    </w:rPr>
  </w:style>
  <w:style w:type="character" w:styleId="UnresolvedMention">
    <w:name w:val="Unresolved Mention"/>
    <w:basedOn w:val="DefaultParagraphFont"/>
    <w:uiPriority w:val="99"/>
    <w:semiHidden/>
    <w:unhideWhenUsed/>
    <w:rsid w:val="00C03029"/>
    <w:rPr>
      <w:color w:val="808080"/>
      <w:shd w:val="clear" w:color="auto" w:fill="E6E6E6"/>
    </w:rPr>
  </w:style>
  <w:style w:type="character" w:styleId="Strong">
    <w:name w:val="Strong"/>
    <w:basedOn w:val="DefaultParagraphFont"/>
    <w:uiPriority w:val="22"/>
    <w:qFormat/>
    <w:rsid w:val="00243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139">
      <w:bodyDiv w:val="1"/>
      <w:marLeft w:val="0"/>
      <w:marRight w:val="0"/>
      <w:marTop w:val="0"/>
      <w:marBottom w:val="0"/>
      <w:divBdr>
        <w:top w:val="none" w:sz="0" w:space="0" w:color="auto"/>
        <w:left w:val="none" w:sz="0" w:space="0" w:color="auto"/>
        <w:bottom w:val="none" w:sz="0" w:space="0" w:color="auto"/>
        <w:right w:val="none" w:sz="0" w:space="0" w:color="auto"/>
      </w:divBdr>
    </w:div>
    <w:div w:id="131407551">
      <w:bodyDiv w:val="1"/>
      <w:marLeft w:val="0"/>
      <w:marRight w:val="0"/>
      <w:marTop w:val="0"/>
      <w:marBottom w:val="0"/>
      <w:divBdr>
        <w:top w:val="none" w:sz="0" w:space="0" w:color="auto"/>
        <w:left w:val="none" w:sz="0" w:space="0" w:color="auto"/>
        <w:bottom w:val="none" w:sz="0" w:space="0" w:color="auto"/>
        <w:right w:val="none" w:sz="0" w:space="0" w:color="auto"/>
      </w:divBdr>
    </w:div>
    <w:div w:id="149323097">
      <w:bodyDiv w:val="1"/>
      <w:marLeft w:val="0"/>
      <w:marRight w:val="0"/>
      <w:marTop w:val="0"/>
      <w:marBottom w:val="0"/>
      <w:divBdr>
        <w:top w:val="none" w:sz="0" w:space="0" w:color="auto"/>
        <w:left w:val="none" w:sz="0" w:space="0" w:color="auto"/>
        <w:bottom w:val="none" w:sz="0" w:space="0" w:color="auto"/>
        <w:right w:val="none" w:sz="0" w:space="0" w:color="auto"/>
      </w:divBdr>
    </w:div>
    <w:div w:id="173568865">
      <w:bodyDiv w:val="1"/>
      <w:marLeft w:val="0"/>
      <w:marRight w:val="0"/>
      <w:marTop w:val="0"/>
      <w:marBottom w:val="0"/>
      <w:divBdr>
        <w:top w:val="none" w:sz="0" w:space="0" w:color="auto"/>
        <w:left w:val="none" w:sz="0" w:space="0" w:color="auto"/>
        <w:bottom w:val="none" w:sz="0" w:space="0" w:color="auto"/>
        <w:right w:val="none" w:sz="0" w:space="0" w:color="auto"/>
      </w:divBdr>
    </w:div>
    <w:div w:id="213733720">
      <w:bodyDiv w:val="1"/>
      <w:marLeft w:val="0"/>
      <w:marRight w:val="0"/>
      <w:marTop w:val="0"/>
      <w:marBottom w:val="0"/>
      <w:divBdr>
        <w:top w:val="none" w:sz="0" w:space="0" w:color="auto"/>
        <w:left w:val="none" w:sz="0" w:space="0" w:color="auto"/>
        <w:bottom w:val="none" w:sz="0" w:space="0" w:color="auto"/>
        <w:right w:val="none" w:sz="0" w:space="0" w:color="auto"/>
      </w:divBdr>
    </w:div>
    <w:div w:id="773598443">
      <w:bodyDiv w:val="1"/>
      <w:marLeft w:val="0"/>
      <w:marRight w:val="0"/>
      <w:marTop w:val="0"/>
      <w:marBottom w:val="0"/>
      <w:divBdr>
        <w:top w:val="none" w:sz="0" w:space="0" w:color="auto"/>
        <w:left w:val="none" w:sz="0" w:space="0" w:color="auto"/>
        <w:bottom w:val="none" w:sz="0" w:space="0" w:color="auto"/>
        <w:right w:val="none" w:sz="0" w:space="0" w:color="auto"/>
      </w:divBdr>
    </w:div>
    <w:div w:id="868177641">
      <w:bodyDiv w:val="1"/>
      <w:marLeft w:val="0"/>
      <w:marRight w:val="0"/>
      <w:marTop w:val="0"/>
      <w:marBottom w:val="0"/>
      <w:divBdr>
        <w:top w:val="none" w:sz="0" w:space="0" w:color="auto"/>
        <w:left w:val="none" w:sz="0" w:space="0" w:color="auto"/>
        <w:bottom w:val="none" w:sz="0" w:space="0" w:color="auto"/>
        <w:right w:val="none" w:sz="0" w:space="0" w:color="auto"/>
      </w:divBdr>
    </w:div>
    <w:div w:id="962658882">
      <w:bodyDiv w:val="1"/>
      <w:marLeft w:val="0"/>
      <w:marRight w:val="0"/>
      <w:marTop w:val="0"/>
      <w:marBottom w:val="0"/>
      <w:divBdr>
        <w:top w:val="none" w:sz="0" w:space="0" w:color="auto"/>
        <w:left w:val="none" w:sz="0" w:space="0" w:color="auto"/>
        <w:bottom w:val="none" w:sz="0" w:space="0" w:color="auto"/>
        <w:right w:val="none" w:sz="0" w:space="0" w:color="auto"/>
      </w:divBdr>
    </w:div>
    <w:div w:id="964041686">
      <w:bodyDiv w:val="1"/>
      <w:marLeft w:val="0"/>
      <w:marRight w:val="0"/>
      <w:marTop w:val="0"/>
      <w:marBottom w:val="0"/>
      <w:divBdr>
        <w:top w:val="none" w:sz="0" w:space="0" w:color="auto"/>
        <w:left w:val="none" w:sz="0" w:space="0" w:color="auto"/>
        <w:bottom w:val="none" w:sz="0" w:space="0" w:color="auto"/>
        <w:right w:val="none" w:sz="0" w:space="0" w:color="auto"/>
      </w:divBdr>
    </w:div>
    <w:div w:id="991833599">
      <w:bodyDiv w:val="1"/>
      <w:marLeft w:val="0"/>
      <w:marRight w:val="0"/>
      <w:marTop w:val="0"/>
      <w:marBottom w:val="0"/>
      <w:divBdr>
        <w:top w:val="none" w:sz="0" w:space="0" w:color="auto"/>
        <w:left w:val="none" w:sz="0" w:space="0" w:color="auto"/>
        <w:bottom w:val="none" w:sz="0" w:space="0" w:color="auto"/>
        <w:right w:val="none" w:sz="0" w:space="0" w:color="auto"/>
      </w:divBdr>
    </w:div>
    <w:div w:id="1035154292">
      <w:bodyDiv w:val="1"/>
      <w:marLeft w:val="0"/>
      <w:marRight w:val="0"/>
      <w:marTop w:val="0"/>
      <w:marBottom w:val="0"/>
      <w:divBdr>
        <w:top w:val="none" w:sz="0" w:space="0" w:color="auto"/>
        <w:left w:val="none" w:sz="0" w:space="0" w:color="auto"/>
        <w:bottom w:val="none" w:sz="0" w:space="0" w:color="auto"/>
        <w:right w:val="none" w:sz="0" w:space="0" w:color="auto"/>
      </w:divBdr>
    </w:div>
    <w:div w:id="1127702246">
      <w:bodyDiv w:val="1"/>
      <w:marLeft w:val="0"/>
      <w:marRight w:val="0"/>
      <w:marTop w:val="0"/>
      <w:marBottom w:val="0"/>
      <w:divBdr>
        <w:top w:val="none" w:sz="0" w:space="0" w:color="auto"/>
        <w:left w:val="none" w:sz="0" w:space="0" w:color="auto"/>
        <w:bottom w:val="none" w:sz="0" w:space="0" w:color="auto"/>
        <w:right w:val="none" w:sz="0" w:space="0" w:color="auto"/>
      </w:divBdr>
    </w:div>
    <w:div w:id="1137604124">
      <w:bodyDiv w:val="1"/>
      <w:marLeft w:val="0"/>
      <w:marRight w:val="0"/>
      <w:marTop w:val="0"/>
      <w:marBottom w:val="0"/>
      <w:divBdr>
        <w:top w:val="none" w:sz="0" w:space="0" w:color="auto"/>
        <w:left w:val="none" w:sz="0" w:space="0" w:color="auto"/>
        <w:bottom w:val="none" w:sz="0" w:space="0" w:color="auto"/>
        <w:right w:val="none" w:sz="0" w:space="0" w:color="auto"/>
      </w:divBdr>
    </w:div>
    <w:div w:id="1158575635">
      <w:bodyDiv w:val="1"/>
      <w:marLeft w:val="0"/>
      <w:marRight w:val="0"/>
      <w:marTop w:val="0"/>
      <w:marBottom w:val="0"/>
      <w:divBdr>
        <w:top w:val="none" w:sz="0" w:space="0" w:color="auto"/>
        <w:left w:val="none" w:sz="0" w:space="0" w:color="auto"/>
        <w:bottom w:val="none" w:sz="0" w:space="0" w:color="auto"/>
        <w:right w:val="none" w:sz="0" w:space="0" w:color="auto"/>
      </w:divBdr>
    </w:div>
    <w:div w:id="1166165849">
      <w:bodyDiv w:val="1"/>
      <w:marLeft w:val="0"/>
      <w:marRight w:val="0"/>
      <w:marTop w:val="0"/>
      <w:marBottom w:val="0"/>
      <w:divBdr>
        <w:top w:val="none" w:sz="0" w:space="0" w:color="auto"/>
        <w:left w:val="none" w:sz="0" w:space="0" w:color="auto"/>
        <w:bottom w:val="none" w:sz="0" w:space="0" w:color="auto"/>
        <w:right w:val="none" w:sz="0" w:space="0" w:color="auto"/>
      </w:divBdr>
    </w:div>
    <w:div w:id="1233931293">
      <w:bodyDiv w:val="1"/>
      <w:marLeft w:val="0"/>
      <w:marRight w:val="0"/>
      <w:marTop w:val="0"/>
      <w:marBottom w:val="0"/>
      <w:divBdr>
        <w:top w:val="none" w:sz="0" w:space="0" w:color="auto"/>
        <w:left w:val="none" w:sz="0" w:space="0" w:color="auto"/>
        <w:bottom w:val="none" w:sz="0" w:space="0" w:color="auto"/>
        <w:right w:val="none" w:sz="0" w:space="0" w:color="auto"/>
      </w:divBdr>
    </w:div>
    <w:div w:id="1238052314">
      <w:bodyDiv w:val="1"/>
      <w:marLeft w:val="0"/>
      <w:marRight w:val="0"/>
      <w:marTop w:val="0"/>
      <w:marBottom w:val="0"/>
      <w:divBdr>
        <w:top w:val="none" w:sz="0" w:space="0" w:color="auto"/>
        <w:left w:val="none" w:sz="0" w:space="0" w:color="auto"/>
        <w:bottom w:val="none" w:sz="0" w:space="0" w:color="auto"/>
        <w:right w:val="none" w:sz="0" w:space="0" w:color="auto"/>
      </w:divBdr>
    </w:div>
    <w:div w:id="1261179706">
      <w:bodyDiv w:val="1"/>
      <w:marLeft w:val="0"/>
      <w:marRight w:val="0"/>
      <w:marTop w:val="0"/>
      <w:marBottom w:val="0"/>
      <w:divBdr>
        <w:top w:val="none" w:sz="0" w:space="0" w:color="auto"/>
        <w:left w:val="none" w:sz="0" w:space="0" w:color="auto"/>
        <w:bottom w:val="none" w:sz="0" w:space="0" w:color="auto"/>
        <w:right w:val="none" w:sz="0" w:space="0" w:color="auto"/>
      </w:divBdr>
    </w:div>
    <w:div w:id="1346709251">
      <w:bodyDiv w:val="1"/>
      <w:marLeft w:val="0"/>
      <w:marRight w:val="0"/>
      <w:marTop w:val="0"/>
      <w:marBottom w:val="0"/>
      <w:divBdr>
        <w:top w:val="none" w:sz="0" w:space="0" w:color="auto"/>
        <w:left w:val="none" w:sz="0" w:space="0" w:color="auto"/>
        <w:bottom w:val="none" w:sz="0" w:space="0" w:color="auto"/>
        <w:right w:val="none" w:sz="0" w:space="0" w:color="auto"/>
      </w:divBdr>
    </w:div>
    <w:div w:id="1457021434">
      <w:bodyDiv w:val="1"/>
      <w:marLeft w:val="0"/>
      <w:marRight w:val="0"/>
      <w:marTop w:val="0"/>
      <w:marBottom w:val="0"/>
      <w:divBdr>
        <w:top w:val="none" w:sz="0" w:space="0" w:color="auto"/>
        <w:left w:val="none" w:sz="0" w:space="0" w:color="auto"/>
        <w:bottom w:val="none" w:sz="0" w:space="0" w:color="auto"/>
        <w:right w:val="none" w:sz="0" w:space="0" w:color="auto"/>
      </w:divBdr>
    </w:div>
    <w:div w:id="1555235631">
      <w:bodyDiv w:val="1"/>
      <w:marLeft w:val="0"/>
      <w:marRight w:val="0"/>
      <w:marTop w:val="0"/>
      <w:marBottom w:val="0"/>
      <w:divBdr>
        <w:top w:val="none" w:sz="0" w:space="0" w:color="auto"/>
        <w:left w:val="none" w:sz="0" w:space="0" w:color="auto"/>
        <w:bottom w:val="none" w:sz="0" w:space="0" w:color="auto"/>
        <w:right w:val="none" w:sz="0" w:space="0" w:color="auto"/>
      </w:divBdr>
    </w:div>
    <w:div w:id="1819836356">
      <w:bodyDiv w:val="1"/>
      <w:marLeft w:val="0"/>
      <w:marRight w:val="0"/>
      <w:marTop w:val="0"/>
      <w:marBottom w:val="0"/>
      <w:divBdr>
        <w:top w:val="none" w:sz="0" w:space="0" w:color="auto"/>
        <w:left w:val="none" w:sz="0" w:space="0" w:color="auto"/>
        <w:bottom w:val="none" w:sz="0" w:space="0" w:color="auto"/>
        <w:right w:val="none" w:sz="0" w:space="0" w:color="auto"/>
      </w:divBdr>
    </w:div>
    <w:div w:id="1841315208">
      <w:bodyDiv w:val="1"/>
      <w:marLeft w:val="0"/>
      <w:marRight w:val="0"/>
      <w:marTop w:val="0"/>
      <w:marBottom w:val="0"/>
      <w:divBdr>
        <w:top w:val="none" w:sz="0" w:space="0" w:color="auto"/>
        <w:left w:val="none" w:sz="0" w:space="0" w:color="auto"/>
        <w:bottom w:val="none" w:sz="0" w:space="0" w:color="auto"/>
        <w:right w:val="none" w:sz="0" w:space="0" w:color="auto"/>
      </w:divBdr>
    </w:div>
    <w:div w:id="1987591256">
      <w:bodyDiv w:val="1"/>
      <w:marLeft w:val="0"/>
      <w:marRight w:val="0"/>
      <w:marTop w:val="0"/>
      <w:marBottom w:val="0"/>
      <w:divBdr>
        <w:top w:val="none" w:sz="0" w:space="0" w:color="auto"/>
        <w:left w:val="none" w:sz="0" w:space="0" w:color="auto"/>
        <w:bottom w:val="none" w:sz="0" w:space="0" w:color="auto"/>
        <w:right w:val="none" w:sz="0" w:space="0" w:color="auto"/>
      </w:divBdr>
    </w:div>
    <w:div w:id="2098624114">
      <w:bodyDiv w:val="1"/>
      <w:marLeft w:val="0"/>
      <w:marRight w:val="0"/>
      <w:marTop w:val="0"/>
      <w:marBottom w:val="0"/>
      <w:divBdr>
        <w:top w:val="none" w:sz="0" w:space="0" w:color="auto"/>
        <w:left w:val="none" w:sz="0" w:space="0" w:color="auto"/>
        <w:bottom w:val="none" w:sz="0" w:space="0" w:color="auto"/>
        <w:right w:val="none" w:sz="0" w:space="0" w:color="auto"/>
      </w:divBdr>
    </w:div>
    <w:div w:id="21112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rtnetwork.org/start-engage/shifting-the-power"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interagencystandingcommittee.org/grand-bargain-hosted-iasc/documents/grand-bargain-shared-commitment-better-serve-people-need" TargetMode="External"/><Relationship Id="rId2" Type="http://schemas.openxmlformats.org/officeDocument/2006/relationships/hyperlink" Target="https://interagencystandingcommittee.org/grand-bargain-hosted-iasc/documents/localization-data-collection-form" TargetMode="External"/><Relationship Id="rId1" Type="http://schemas.openxmlformats.org/officeDocument/2006/relationships/hyperlink" Target="https://interagencystandingcommittee.org/grand-bargain-hosted-iasc/documents/categories-tracking-funding-flows" TargetMode="External"/><Relationship Id="rId4" Type="http://schemas.openxmlformats.org/officeDocument/2006/relationships/hyperlink" Target="https://interagencystandingcommittee.org/grand-bargain-hosted-iasc/documents/grand-bargain-shared-commitment-better-serve-people-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3299E-6275-4478-94A2-E8C1C96A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28</Pages>
  <Words>8411</Words>
  <Characters>47947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CLAUSS Daniel (ECHO)</dc:creator>
  <cp:lastModifiedBy>Lois Appleby</cp:lastModifiedBy>
  <cp:revision>160</cp:revision>
  <cp:lastPrinted>2017-04-10T12:53:00Z</cp:lastPrinted>
  <dcterms:created xsi:type="dcterms:W3CDTF">2018-03-07T15:56:00Z</dcterms:created>
  <dcterms:modified xsi:type="dcterms:W3CDTF">2018-03-14T18:37:00Z</dcterms:modified>
</cp:coreProperties>
</file>